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E9EC" w14:textId="77777777" w:rsidR="00282525" w:rsidRPr="00155E95" w:rsidRDefault="00282525" w:rsidP="00A54B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8678047" w14:textId="4A9FA6BC" w:rsidR="000A7EFB" w:rsidRPr="00DC4421" w:rsidRDefault="00DC4421" w:rsidP="00DC4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421">
        <w:rPr>
          <w:rFonts w:ascii="Times New Roman" w:hAnsi="Times New Roman" w:cs="Times New Roman"/>
          <w:b/>
          <w:bCs/>
          <w:sz w:val="28"/>
          <w:szCs w:val="28"/>
        </w:rPr>
        <w:t xml:space="preserve">Отчет председателя контрольно-ревизионной комиссии                                                                ППО МБОУ «СОШ №3 </w:t>
      </w:r>
      <w:proofErr w:type="spellStart"/>
      <w:r w:rsidRPr="00DC4421">
        <w:rPr>
          <w:rFonts w:ascii="Times New Roman" w:hAnsi="Times New Roman" w:cs="Times New Roman"/>
          <w:b/>
          <w:bCs/>
          <w:sz w:val="28"/>
          <w:szCs w:val="28"/>
        </w:rPr>
        <w:t>с.Алхан</w:t>
      </w:r>
      <w:proofErr w:type="spellEnd"/>
      <w:r w:rsidRPr="00DC4421">
        <w:rPr>
          <w:rFonts w:ascii="Times New Roman" w:hAnsi="Times New Roman" w:cs="Times New Roman"/>
          <w:b/>
          <w:bCs/>
          <w:sz w:val="28"/>
          <w:szCs w:val="28"/>
        </w:rPr>
        <w:t>-Кала»</w:t>
      </w:r>
      <w:r w:rsidR="007B7D43" w:rsidRPr="00DC442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5FFFB33F" w14:textId="30D149FD" w:rsidR="00AA5FE8" w:rsidRPr="007C2FB0" w:rsidRDefault="000A7EFB" w:rsidP="00AA5FE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На отчетно-выборном собрании </w:t>
      </w:r>
      <w:r w:rsidR="00AA5FE8">
        <w:rPr>
          <w:rFonts w:ascii="Times New Roman" w:hAnsi="Times New Roman" w:cs="Times New Roman"/>
          <w:sz w:val="28"/>
          <w:szCs w:val="28"/>
        </w:rPr>
        <w:t>21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AA5FE8">
        <w:rPr>
          <w:rFonts w:ascii="Times New Roman" w:hAnsi="Times New Roman" w:cs="Times New Roman"/>
          <w:sz w:val="28"/>
          <w:szCs w:val="28"/>
        </w:rPr>
        <w:t>24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 года была избрана контрольн</w:t>
      </w:r>
      <w:r w:rsidR="00AA5FE8">
        <w:rPr>
          <w:rFonts w:ascii="Times New Roman" w:hAnsi="Times New Roman" w:cs="Times New Roman"/>
          <w:sz w:val="28"/>
          <w:szCs w:val="28"/>
        </w:rPr>
        <w:t>о-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ревизионная комиссия в составе 3-х человек: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Бибердов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Зарем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Вахаевн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Сулумов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Марх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Багиевн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Чапаев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Лайл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Аднановн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На первом заседании КРК председателем была избрана я, </w:t>
      </w:r>
      <w:proofErr w:type="spellStart"/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Бибердов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5FE8" w:rsidRPr="007C2FB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5FE8" w:rsidRPr="00CF3324">
        <w:rPr>
          <w:rFonts w:ascii="Times New Roman" w:hAnsi="Times New Roman" w:cs="Times New Roman"/>
          <w:sz w:val="28"/>
          <w:szCs w:val="28"/>
        </w:rPr>
        <w:t xml:space="preserve"> Вся работа ревизионной комиссии проводилась в соответствии с Уставом Профсоюза и согласно Положению о ревизионной комиссии.</w:t>
      </w:r>
      <w:r w:rsidR="00AA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E8" w:rsidRPr="00CF3324">
        <w:rPr>
          <w:rFonts w:ascii="Times New Roman" w:hAnsi="Times New Roman" w:cs="Times New Roman"/>
          <w:sz w:val="28"/>
          <w:szCs w:val="28"/>
        </w:rPr>
        <w:t>Комиссия осуществляла контроль за соблюдением уставных норм и норм Положения о первичной профсоюзной организации, за финансовой деятельностью выборных профсоюзных органов, за исчислением полноты и своевременности поступления членских профсоюзных взносов, за рациональным расходованием денежных средств, за соблюдением организационно-финансовой дисциплины профсоюзной организации.</w:t>
      </w:r>
    </w:p>
    <w:p w14:paraId="0A446C0E" w14:textId="33B7E4CD" w:rsidR="00A54B09" w:rsidRPr="00DC354B" w:rsidRDefault="000A7EFB" w:rsidP="00A54B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Ревизионная комиссия систематически проверяла:</w:t>
      </w:r>
    </w:p>
    <w:p w14:paraId="7DF203C3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учета Членов Профсоюзов и своевременность оформления учетных карточек;</w:t>
      </w:r>
    </w:p>
    <w:p w14:paraId="48875643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уплаты членских профсоюзных взносов;</w:t>
      </w:r>
    </w:p>
    <w:p w14:paraId="0B051D16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и полноту перечисления части средств от членских профсоюзных взносов;</w:t>
      </w:r>
    </w:p>
    <w:p w14:paraId="5E39992D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и целесообразность расходования профсоюзных средств, соблюдение режима экономии;</w:t>
      </w:r>
    </w:p>
    <w:p w14:paraId="62B6386D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делопроизводства и протоколов собраний, и заседаний профсоюзного комитета;</w:t>
      </w:r>
    </w:p>
    <w:p w14:paraId="039F88B7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выполнения постановлений профсоюзных собраний и профсоюзного комитета;</w:t>
      </w:r>
    </w:p>
    <w:p w14:paraId="1A4C832A" w14:textId="77777777" w:rsidR="00A54B09" w:rsidRPr="00155E95" w:rsidRDefault="00A54B09" w:rsidP="00DC44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28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Устава Профсоюза и Положения, о первичной организации, относительно периодичности проведения собраний и заседаний профкома.</w:t>
      </w:r>
    </w:p>
    <w:p w14:paraId="04509BF5" w14:textId="77777777" w:rsidR="00A54B09" w:rsidRPr="00155E95" w:rsidRDefault="00A54B09" w:rsidP="00A54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  <w:u w:val="single"/>
        </w:rPr>
        <w:t>В результате проверок было установлено</w:t>
      </w:r>
      <w:r w:rsidRPr="00155E95">
        <w:rPr>
          <w:rFonts w:ascii="Times New Roman" w:hAnsi="Times New Roman" w:cs="Times New Roman"/>
          <w:sz w:val="28"/>
          <w:szCs w:val="28"/>
        </w:rPr>
        <w:t>:</w:t>
      </w:r>
    </w:p>
    <w:p w14:paraId="237BB43D" w14:textId="77777777" w:rsidR="00A54B09" w:rsidRPr="00155E95" w:rsidRDefault="00A54B09" w:rsidP="00A54B09">
      <w:pPr>
        <w:pStyle w:val="a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1) Документация ведётся согласно номенклатуре дел первичной профсоюзной организации.</w:t>
      </w:r>
    </w:p>
    <w:p w14:paraId="5BBE3E68" w14:textId="77777777" w:rsidR="00A54B09" w:rsidRPr="00155E95" w:rsidRDefault="00A54B09" w:rsidP="00DC4421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  <w:u w:val="single"/>
        </w:rPr>
        <w:t>В наличии</w:t>
      </w:r>
      <w:r w:rsidRPr="00155E95">
        <w:rPr>
          <w:rFonts w:ascii="Times New Roman" w:hAnsi="Times New Roman" w:cs="Times New Roman"/>
          <w:sz w:val="28"/>
          <w:szCs w:val="28"/>
        </w:rPr>
        <w:t>:</w:t>
      </w:r>
    </w:p>
    <w:p w14:paraId="2C6D091A" w14:textId="2FADAFE3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</w:t>
      </w:r>
      <w:r w:rsidR="0097223F" w:rsidRPr="00155E95">
        <w:rPr>
          <w:rFonts w:ascii="Times New Roman" w:hAnsi="Times New Roman" w:cs="Times New Roman"/>
          <w:sz w:val="28"/>
          <w:szCs w:val="28"/>
        </w:rPr>
        <w:t>ротоколы профсоюзных собраний (</w:t>
      </w:r>
      <w:r w:rsidR="00633128">
        <w:rPr>
          <w:rFonts w:ascii="Times New Roman" w:hAnsi="Times New Roman" w:cs="Times New Roman"/>
          <w:sz w:val="28"/>
          <w:szCs w:val="28"/>
        </w:rPr>
        <w:t>2</w:t>
      </w:r>
      <w:r w:rsidRPr="00155E95">
        <w:rPr>
          <w:rFonts w:ascii="Times New Roman" w:hAnsi="Times New Roman" w:cs="Times New Roman"/>
          <w:sz w:val="28"/>
          <w:szCs w:val="28"/>
        </w:rPr>
        <w:t>)</w:t>
      </w:r>
    </w:p>
    <w:p w14:paraId="6E0304CE" w14:textId="452CFCB5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Протоколы за</w:t>
      </w:r>
      <w:r w:rsidR="00575CF5" w:rsidRPr="00155E95">
        <w:rPr>
          <w:rFonts w:ascii="Times New Roman" w:hAnsi="Times New Roman" w:cs="Times New Roman"/>
          <w:sz w:val="28"/>
          <w:szCs w:val="28"/>
        </w:rPr>
        <w:t>с</w:t>
      </w:r>
      <w:r w:rsidR="000642B5">
        <w:rPr>
          <w:rFonts w:ascii="Times New Roman" w:hAnsi="Times New Roman" w:cs="Times New Roman"/>
          <w:sz w:val="28"/>
          <w:szCs w:val="28"/>
        </w:rPr>
        <w:t>еданий Профсоюзного комитета (</w:t>
      </w:r>
      <w:r w:rsidR="003A1712">
        <w:rPr>
          <w:rFonts w:ascii="Times New Roman" w:hAnsi="Times New Roman" w:cs="Times New Roman"/>
          <w:sz w:val="28"/>
          <w:szCs w:val="28"/>
        </w:rPr>
        <w:t>12</w:t>
      </w:r>
      <w:r w:rsidRPr="00155E95">
        <w:rPr>
          <w:rFonts w:ascii="Times New Roman" w:hAnsi="Times New Roman" w:cs="Times New Roman"/>
          <w:sz w:val="28"/>
          <w:szCs w:val="28"/>
        </w:rPr>
        <w:t xml:space="preserve"> шт.) </w:t>
      </w:r>
    </w:p>
    <w:p w14:paraId="04DC554A" w14:textId="77777777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План работы ПК на текущий учебный год, а также на предыдущий учебный год;</w:t>
      </w:r>
    </w:p>
    <w:p w14:paraId="13C0B481" w14:textId="3214F1CA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Коллективный договор «СОШ №</w:t>
      </w:r>
      <w:r w:rsidR="00C10A9E" w:rsidRPr="00155E95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C10A9E" w:rsidRPr="00155E95">
        <w:rPr>
          <w:rFonts w:ascii="Times New Roman" w:hAnsi="Times New Roman" w:cs="Times New Roman"/>
          <w:sz w:val="28"/>
          <w:szCs w:val="28"/>
        </w:rPr>
        <w:t>с.Алхан</w:t>
      </w:r>
      <w:proofErr w:type="spellEnd"/>
      <w:r w:rsidR="00C10A9E" w:rsidRPr="00155E95">
        <w:rPr>
          <w:rFonts w:ascii="Times New Roman" w:hAnsi="Times New Roman" w:cs="Times New Roman"/>
          <w:sz w:val="28"/>
          <w:szCs w:val="28"/>
        </w:rPr>
        <w:t>-Кала</w:t>
      </w:r>
      <w:r w:rsidRPr="00155E95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62D96A50" w14:textId="77777777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Положения о доплатах компенсационного характера;</w:t>
      </w:r>
    </w:p>
    <w:p w14:paraId="49D07AC5" w14:textId="77777777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Материалы работы комиссии по ходу выполнения Коллективного договора:</w:t>
      </w:r>
    </w:p>
    <w:p w14:paraId="5E02AD22" w14:textId="77777777" w:rsidR="00A54B09" w:rsidRPr="00155E95" w:rsidRDefault="00A54B09" w:rsidP="00DC4421">
      <w:pPr>
        <w:pStyle w:val="a4"/>
        <w:numPr>
          <w:ilvl w:val="0"/>
          <w:numId w:val="9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планы работы комиссии,</w:t>
      </w:r>
    </w:p>
    <w:p w14:paraId="27B8DBD4" w14:textId="77777777" w:rsidR="00A54B09" w:rsidRPr="00155E95" w:rsidRDefault="00A54B09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Статистические отчёты (годовые) за отчётный период;</w:t>
      </w:r>
    </w:p>
    <w:p w14:paraId="79D60BC2" w14:textId="77777777" w:rsidR="00A54B09" w:rsidRPr="00155E95" w:rsidRDefault="00A54B09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Социальный паспорт;</w:t>
      </w:r>
    </w:p>
    <w:p w14:paraId="238E1713" w14:textId="77777777" w:rsidR="00A54B09" w:rsidRPr="00155E95" w:rsidRDefault="00A54B09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Материалы работы ревизионной комиссии:</w:t>
      </w:r>
    </w:p>
    <w:p w14:paraId="1D1808A6" w14:textId="77777777" w:rsidR="00A54B09" w:rsidRPr="00155E95" w:rsidRDefault="00A54B09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Информационные материалы ПК;</w:t>
      </w:r>
    </w:p>
    <w:p w14:paraId="3E108C7D" w14:textId="77777777" w:rsidR="00A54B09" w:rsidRPr="00155E95" w:rsidRDefault="00A54B09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Положение о первичной Профсоюзной организации, Устав Профсоюза, Отраслевое соглашение;</w:t>
      </w:r>
    </w:p>
    <w:p w14:paraId="1BEA7C7E" w14:textId="567EA45E" w:rsidR="00A54B09" w:rsidRPr="00155E95" w:rsidRDefault="0097223F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14</w:t>
      </w:r>
      <w:r w:rsidR="001B4A66">
        <w:rPr>
          <w:rFonts w:ascii="Times New Roman" w:hAnsi="Times New Roman" w:cs="Times New Roman"/>
          <w:sz w:val="28"/>
          <w:szCs w:val="28"/>
        </w:rPr>
        <w:t>4</w:t>
      </w:r>
      <w:r w:rsidR="00575CF5" w:rsidRPr="00155E95">
        <w:rPr>
          <w:rFonts w:ascii="Times New Roman" w:hAnsi="Times New Roman" w:cs="Times New Roman"/>
          <w:sz w:val="28"/>
          <w:szCs w:val="28"/>
        </w:rPr>
        <w:t xml:space="preserve"> заявлений членов Профсоюза</w:t>
      </w:r>
      <w:r w:rsidR="00A54B09" w:rsidRPr="00155E95">
        <w:rPr>
          <w:rFonts w:ascii="Times New Roman" w:hAnsi="Times New Roman" w:cs="Times New Roman"/>
          <w:sz w:val="28"/>
          <w:szCs w:val="28"/>
        </w:rPr>
        <w:t>;</w:t>
      </w:r>
    </w:p>
    <w:p w14:paraId="0DB6A287" w14:textId="77777777" w:rsidR="00A54B09" w:rsidRDefault="00575CF5" w:rsidP="00DC4421">
      <w:pPr>
        <w:pStyle w:val="a7"/>
        <w:numPr>
          <w:ilvl w:val="0"/>
          <w:numId w:val="8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100% </w:t>
      </w: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профсоюзным членством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3285C3B9" w14:textId="3D43EA69" w:rsidR="00155E95" w:rsidRPr="00155E95" w:rsidRDefault="00155E95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Электронные профсоюзные билеты -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B9578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155E95">
        <w:rPr>
          <w:rFonts w:ascii="Times New Roman" w:hAnsi="Times New Roman" w:cs="Times New Roman"/>
          <w:sz w:val="28"/>
          <w:szCs w:val="28"/>
          <w:u w:val="single"/>
        </w:rPr>
        <w:t xml:space="preserve"> шт.;</w:t>
      </w:r>
    </w:p>
    <w:p w14:paraId="50B27044" w14:textId="77777777" w:rsidR="00155E95" w:rsidRPr="00155E95" w:rsidRDefault="00155E95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Журнал учёта членов первичной Профсоюзной организации;</w:t>
      </w:r>
    </w:p>
    <w:p w14:paraId="6889B54C" w14:textId="77777777" w:rsidR="00155E95" w:rsidRPr="00155E95" w:rsidRDefault="00155E95" w:rsidP="00DC4421">
      <w:pPr>
        <w:pStyle w:val="a4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lastRenderedPageBreak/>
        <w:t>Журналы регистрации входящей и исходящей корреспонденции первичной профсоюзной организации.</w:t>
      </w:r>
    </w:p>
    <w:p w14:paraId="05FD013A" w14:textId="5AA2D8E3" w:rsidR="00155E95" w:rsidRDefault="00DC4421" w:rsidP="00155E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55E95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первичной профсоюзной организации нашей школы избрано 10 уполномоченных:</w:t>
      </w:r>
    </w:p>
    <w:p w14:paraId="584D8A1F" w14:textId="415833A2" w:rsidR="00155E95" w:rsidRPr="00BA0E9C" w:rsidRDefault="00155E95" w:rsidP="00BA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 профсоюзный стенд.</w:t>
      </w:r>
    </w:p>
    <w:p w14:paraId="31B8A35A" w14:textId="77777777" w:rsidR="00155E95" w:rsidRDefault="00155E95" w:rsidP="00A54B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истекший период вопросы организационно-финансовой работы регулярно рассматри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вались на заседаниях профкома. 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оформляются своевременно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4F61A502" w14:textId="6F399AD0" w:rsidR="00155E95" w:rsidRPr="00155E95" w:rsidRDefault="00155E95" w:rsidP="00DC4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коллективному договору</w:t>
      </w:r>
      <w:proofErr w:type="gramEnd"/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членские взносы в размере 1 % от фонда оплаты труда перечисляются регулярно по безнали</w:t>
      </w:r>
      <w:r w:rsidR="00575CF5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чному расчету на расчетный счет</w:t>
      </w:r>
      <w:r w:rsidR="00A54B09" w:rsidRPr="00155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4421">
        <w:rPr>
          <w:rFonts w:ascii="Times New Roman" w:hAnsi="Times New Roman" w:cs="Times New Roman"/>
          <w:sz w:val="28"/>
          <w:szCs w:val="28"/>
        </w:rPr>
        <w:t xml:space="preserve"> </w:t>
      </w:r>
      <w:r w:rsidR="00DC4421" w:rsidRPr="00CF3324">
        <w:rPr>
          <w:rFonts w:ascii="Times New Roman" w:hAnsi="Times New Roman" w:cs="Times New Roman"/>
          <w:sz w:val="28"/>
          <w:szCs w:val="28"/>
        </w:rPr>
        <w:t>Руководствуясь положением о профсоюзном фонде, 22% членских профсоюзных взносов остается в первичной профсоюзной организации, возвращается к работникам</w:t>
      </w:r>
      <w:r w:rsidR="00DC4421">
        <w:rPr>
          <w:rFonts w:ascii="Times New Roman" w:hAnsi="Times New Roman" w:cs="Times New Roman"/>
          <w:sz w:val="28"/>
          <w:szCs w:val="28"/>
        </w:rPr>
        <w:t>-</w:t>
      </w:r>
      <w:r w:rsidR="00DC4421" w:rsidRPr="00CF3324">
        <w:rPr>
          <w:rFonts w:ascii="Times New Roman" w:hAnsi="Times New Roman" w:cs="Times New Roman"/>
          <w:sz w:val="28"/>
          <w:szCs w:val="28"/>
        </w:rPr>
        <w:t>членам профсоюза в виде материальной помощи, средств на проведение культурно-массовых мероприятий, тематических вечеров и т.д.</w:t>
      </w:r>
      <w:r w:rsidR="00DC4421">
        <w:rPr>
          <w:rFonts w:ascii="Times New Roman" w:hAnsi="Times New Roman" w:cs="Times New Roman"/>
          <w:sz w:val="28"/>
          <w:szCs w:val="28"/>
        </w:rPr>
        <w:t xml:space="preserve"> </w:t>
      </w:r>
      <w:r w:rsidRPr="00155E95">
        <w:rPr>
          <w:rFonts w:ascii="Times New Roman" w:hAnsi="Times New Roman" w:cs="Times New Roman"/>
          <w:sz w:val="28"/>
          <w:szCs w:val="28"/>
        </w:rPr>
        <w:t xml:space="preserve">Это 100% работающих взимание профсоюзных взносов производится безналичным путем, о чем имеется заявление членов организации. </w:t>
      </w:r>
    </w:p>
    <w:p w14:paraId="3948F114" w14:textId="0B0F90FB" w:rsidR="00BA0E9C" w:rsidRPr="00DC4421" w:rsidRDefault="00DC4421" w:rsidP="00BA0E9C">
      <w:pPr>
        <w:shd w:val="clear" w:color="auto" w:fill="FFFFFF"/>
        <w:spacing w:after="0"/>
        <w:ind w:right="35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="00BA0E9C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 отчетный период по линии </w:t>
      </w:r>
      <w:proofErr w:type="spellStart"/>
      <w:r w:rsidR="00BA0E9C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рессовета</w:t>
      </w:r>
      <w:proofErr w:type="spellEnd"/>
      <w:r w:rsidR="00BA0E9C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райсовета на содержание профсоюзной организации школы выделено </w:t>
      </w:r>
      <w:r w:rsidR="007B77CE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513</w:t>
      </w:r>
      <w:r w:rsidR="00BA0E9C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00 рублей и на оказание материальной помощи </w:t>
      </w:r>
      <w:r w:rsidR="007B77CE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37</w:t>
      </w:r>
      <w:r w:rsidR="00BA0E9C" w:rsidRPr="00DC44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000 рублей (</w:t>
      </w:r>
      <w:r w:rsidR="00BA0E9C" w:rsidRPr="00DC4421">
        <w:rPr>
          <w:rFonts w:ascii="Times New Roman" w:eastAsia="Calibri" w:hAnsi="Times New Roman" w:cs="Times New Roman"/>
          <w:sz w:val="28"/>
          <w:szCs w:val="28"/>
        </w:rPr>
        <w:t>в связи с трудной жизненной ситуацией</w:t>
      </w:r>
      <w:r w:rsidR="00BA0E9C" w:rsidRPr="00DC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 школы</w:t>
      </w:r>
      <w:r w:rsidR="00BA0E9C" w:rsidRPr="00DC4421">
        <w:rPr>
          <w:rFonts w:ascii="Times New Roman" w:eastAsia="Calibri" w:hAnsi="Times New Roman" w:cs="Times New Roman"/>
          <w:sz w:val="28"/>
          <w:szCs w:val="28"/>
        </w:rPr>
        <w:t>).</w:t>
      </w:r>
      <w:r w:rsidR="00BA0E9C" w:rsidRPr="00DC44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54E21" w14:textId="6C4DFF27" w:rsidR="00BA0E9C" w:rsidRPr="00316B8E" w:rsidRDefault="00DC4421" w:rsidP="00BA0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E9C" w:rsidRPr="00316B8E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14:paraId="69A314DD" w14:textId="7A48D91A" w:rsidR="00BA0E9C" w:rsidRPr="00316B8E" w:rsidRDefault="00BA0E9C" w:rsidP="00BA0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-культурно-массовая </w:t>
      </w:r>
      <w:proofErr w:type="gramStart"/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работа </w:t>
      </w:r>
      <w:r w:rsidRPr="00316B8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316B8E">
        <w:rPr>
          <w:rFonts w:ascii="Times New Roman" w:hAnsi="Times New Roman" w:cs="Times New Roman"/>
          <w:sz w:val="28"/>
          <w:szCs w:val="28"/>
        </w:rPr>
        <w:t xml:space="preserve">День Учителя, Новый год); </w:t>
      </w:r>
    </w:p>
    <w:p w14:paraId="30644A10" w14:textId="230B24B8" w:rsidR="00BA0E9C" w:rsidRPr="00316B8E" w:rsidRDefault="00BA0E9C" w:rsidP="00BA0E9C">
      <w:pPr>
        <w:pStyle w:val="a7"/>
        <w:spacing w:after="0"/>
        <w:ind w:left="0" w:hanging="284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-оказание материальной помощи членам профсоюза, оказавшимся в трудной жизненной ситуации- </w:t>
      </w:r>
      <w:r w:rsidR="007B77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370</w:t>
      </w:r>
      <w:r w:rsidR="00C50D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</w:t>
      </w: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руб., (</w:t>
      </w:r>
      <w:r w:rsidR="007B77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чел.); </w:t>
      </w:r>
    </w:p>
    <w:p w14:paraId="2BF64A09" w14:textId="77777777" w:rsidR="00DC4421" w:rsidRDefault="00BA0E9C" w:rsidP="00DC4421">
      <w:pPr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-нужды профкома.</w:t>
      </w:r>
    </w:p>
    <w:p w14:paraId="5B36BF9B" w14:textId="78067CFF" w:rsidR="00BA0E9C" w:rsidRPr="00DC4421" w:rsidRDefault="00BA0E9C" w:rsidP="00DC4421">
      <w:pPr>
        <w:spacing w:after="0"/>
        <w:ind w:left="284" w:hanging="284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16B8E">
        <w:rPr>
          <w:rFonts w:ascii="Times New Roman" w:hAnsi="Times New Roman" w:cs="Times New Roman"/>
          <w:sz w:val="28"/>
          <w:szCs w:val="28"/>
        </w:rPr>
        <w:t xml:space="preserve">В своей деятельности профком не оставляет без внимания ветеранов труда. </w:t>
      </w:r>
    </w:p>
    <w:p w14:paraId="67FA87FE" w14:textId="0C5ACE80" w:rsidR="00155E95" w:rsidRPr="00155E95" w:rsidRDefault="00155E95" w:rsidP="00BA0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 xml:space="preserve">- на проведение праздничных мероприятий на День Учителя; </w:t>
      </w:r>
    </w:p>
    <w:p w14:paraId="11400959" w14:textId="585CCC17" w:rsidR="00155E95" w:rsidRPr="00155E95" w:rsidRDefault="00155E9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 xml:space="preserve">- на выделение материальной помощи членам Профсоюза; </w:t>
      </w:r>
    </w:p>
    <w:p w14:paraId="60B3484A" w14:textId="22203885" w:rsidR="00155E95" w:rsidRPr="00155E95" w:rsidRDefault="00155E9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 xml:space="preserve">–на содержание ППО (канц. товары); </w:t>
      </w:r>
    </w:p>
    <w:p w14:paraId="58E9181F" w14:textId="5BDF31BD" w:rsidR="00155E95" w:rsidRPr="00155E95" w:rsidRDefault="00155E9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–подписка на газету «Профсоюз</w:t>
      </w:r>
      <w:r w:rsidR="00633128">
        <w:rPr>
          <w:rFonts w:ascii="Times New Roman" w:hAnsi="Times New Roman" w:cs="Times New Roman"/>
          <w:sz w:val="28"/>
          <w:szCs w:val="28"/>
        </w:rPr>
        <w:t>ная среда</w:t>
      </w:r>
      <w:r w:rsidRPr="00155E95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014F43EB" w14:textId="401620FB" w:rsidR="00155E95" w:rsidRPr="00155E95" w:rsidRDefault="00155E9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 xml:space="preserve">-премирование профактива </w:t>
      </w:r>
    </w:p>
    <w:p w14:paraId="58ED3C00" w14:textId="2BFC0ABC" w:rsidR="00155E95" w:rsidRPr="00155E95" w:rsidRDefault="00155E9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>-приобретение подарков для ветеранов</w:t>
      </w:r>
    </w:p>
    <w:p w14:paraId="4F7A31F8" w14:textId="1F4AFC1C" w:rsidR="00BA0E9C" w:rsidRPr="00316B8E" w:rsidRDefault="00BA0E9C" w:rsidP="00BA0E9C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316B8E">
        <w:rPr>
          <w:rFonts w:ascii="Times New Roman" w:hAnsi="Times New Roman" w:cs="Times New Roman"/>
          <w:sz w:val="28"/>
          <w:szCs w:val="28"/>
        </w:rPr>
        <w:t xml:space="preserve">  </w:t>
      </w:r>
      <w:r w:rsidR="00DC4421">
        <w:rPr>
          <w:rFonts w:ascii="Times New Roman" w:hAnsi="Times New Roman" w:cs="Times New Roman"/>
          <w:sz w:val="28"/>
          <w:szCs w:val="28"/>
        </w:rPr>
        <w:t xml:space="preserve">  </w:t>
      </w:r>
      <w:r w:rsidRPr="00316B8E">
        <w:rPr>
          <w:rFonts w:ascii="Times New Roman" w:hAnsi="Times New Roman" w:cs="Times New Roman"/>
          <w:sz w:val="28"/>
          <w:szCs w:val="28"/>
        </w:rPr>
        <w:t xml:space="preserve">Все обращения в письменной и устной форме фиксируются в специальном «Журнале предложений и обращений». </w:t>
      </w:r>
    </w:p>
    <w:p w14:paraId="740D16D4" w14:textId="681DF1D7" w:rsidR="00BA0E9C" w:rsidRPr="00BA0E9C" w:rsidRDefault="00BA0E9C" w:rsidP="00BA0E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B8E">
        <w:rPr>
          <w:rFonts w:ascii="Times New Roman" w:hAnsi="Times New Roman" w:cs="Times New Roman"/>
          <w:sz w:val="28"/>
          <w:szCs w:val="28"/>
        </w:rPr>
        <w:t xml:space="preserve"> </w:t>
      </w:r>
      <w:r w:rsidR="00DC4421">
        <w:rPr>
          <w:rFonts w:ascii="Times New Roman" w:hAnsi="Times New Roman" w:cs="Times New Roman"/>
          <w:sz w:val="28"/>
          <w:szCs w:val="28"/>
        </w:rPr>
        <w:t xml:space="preserve">  </w:t>
      </w:r>
      <w:r w:rsidRPr="00316B8E">
        <w:rPr>
          <w:rFonts w:ascii="Times New Roman" w:hAnsi="Times New Roman" w:cs="Times New Roman"/>
          <w:sz w:val="28"/>
          <w:szCs w:val="28"/>
        </w:rPr>
        <w:t>Работники</w:t>
      </w:r>
      <w:r w:rsidRPr="00316B8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школы</w:t>
      </w:r>
      <w:r w:rsidRPr="00316B8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активно</w:t>
      </w:r>
      <w:r w:rsidRPr="00316B8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вовлечены</w:t>
      </w:r>
      <w:r w:rsidRPr="00316B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в</w:t>
      </w:r>
      <w:r w:rsidRPr="00316B8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ФСПУ.</w:t>
      </w:r>
      <w:r w:rsidRPr="00316B8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Всего</w:t>
      </w:r>
      <w:r w:rsidRPr="00316B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в</w:t>
      </w:r>
      <w:r w:rsidRPr="00316B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фонде</w:t>
      </w:r>
      <w:r w:rsidRPr="00316B8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1</w:t>
      </w:r>
      <w:r w:rsidR="00633128">
        <w:rPr>
          <w:rFonts w:ascii="Times New Roman" w:hAnsi="Times New Roman" w:cs="Times New Roman"/>
          <w:sz w:val="28"/>
          <w:szCs w:val="28"/>
        </w:rPr>
        <w:t>3</w:t>
      </w:r>
      <w:r w:rsidRPr="00316B8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16B8E">
        <w:rPr>
          <w:rFonts w:ascii="Times New Roman" w:hAnsi="Times New Roman" w:cs="Times New Roman"/>
          <w:sz w:val="28"/>
          <w:szCs w:val="28"/>
        </w:rPr>
        <w:t>членов</w:t>
      </w: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(было 18). Из них приобрели </w:t>
      </w:r>
      <w:proofErr w:type="spellStart"/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займ</w:t>
      </w:r>
      <w:proofErr w:type="spellEnd"/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накопительные взносы </w:t>
      </w:r>
      <w:r w:rsidR="007B77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12 </w:t>
      </w: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член</w:t>
      </w:r>
      <w:r w:rsidR="007B77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</w:t>
      </w:r>
      <w:r w:rsidRPr="00316B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ФСПУ. </w:t>
      </w:r>
    </w:p>
    <w:p w14:paraId="162D3D3F" w14:textId="4F0208CF" w:rsidR="00155E95" w:rsidRPr="00155E95" w:rsidRDefault="00BA0E9C" w:rsidP="00064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5E95" w:rsidRPr="00155E95">
        <w:rPr>
          <w:rFonts w:ascii="Times New Roman" w:hAnsi="Times New Roman" w:cs="Times New Roman"/>
          <w:sz w:val="28"/>
          <w:szCs w:val="28"/>
        </w:rPr>
        <w:t xml:space="preserve">Расходы производились в соответствии с положением о материальной помощи и решениями профкома. По выделенным денежным средствам на содержание профкома и их расходование имеются </w:t>
      </w:r>
      <w:r w:rsidR="000642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и</w:t>
      </w:r>
      <w:r w:rsidR="000642B5" w:rsidRPr="00155E95">
        <w:rPr>
          <w:rFonts w:ascii="Times New Roman" w:hAnsi="Times New Roman" w:cs="Times New Roman"/>
          <w:sz w:val="28"/>
          <w:szCs w:val="28"/>
        </w:rPr>
        <w:t xml:space="preserve"> </w:t>
      </w:r>
      <w:r w:rsidR="00155E95" w:rsidRPr="00155E95">
        <w:rPr>
          <w:rFonts w:ascii="Times New Roman" w:hAnsi="Times New Roman" w:cs="Times New Roman"/>
          <w:sz w:val="28"/>
          <w:szCs w:val="28"/>
        </w:rPr>
        <w:t xml:space="preserve">соответствующие акты. </w:t>
      </w:r>
    </w:p>
    <w:p w14:paraId="6093693C" w14:textId="1C18D44E" w:rsidR="00155E95" w:rsidRPr="00155E95" w:rsidRDefault="000642B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5E95" w:rsidRPr="00155E95">
        <w:rPr>
          <w:rFonts w:ascii="Times New Roman" w:hAnsi="Times New Roman" w:cs="Times New Roman"/>
          <w:sz w:val="28"/>
          <w:szCs w:val="28"/>
        </w:rPr>
        <w:t xml:space="preserve">Письма, заявления членов Профсоюза рассматриваются и решаются на заседаниях профкома, если требуется совместно с администрацией школы. </w:t>
      </w:r>
    </w:p>
    <w:p w14:paraId="12390A5A" w14:textId="7F956569" w:rsidR="000642B5" w:rsidRDefault="000642B5" w:rsidP="000642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642B5">
        <w:rPr>
          <w:sz w:val="28"/>
          <w:szCs w:val="28"/>
        </w:rPr>
        <w:t xml:space="preserve">Также имеется тетрадь адресной помощи членам профсоюза. </w:t>
      </w:r>
      <w:r>
        <w:rPr>
          <w:sz w:val="28"/>
          <w:szCs w:val="28"/>
        </w:rPr>
        <w:t xml:space="preserve">   </w:t>
      </w:r>
    </w:p>
    <w:p w14:paraId="314ED339" w14:textId="21606C60" w:rsidR="00155E95" w:rsidRPr="00155E95" w:rsidRDefault="000642B5" w:rsidP="0015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5E95" w:rsidRPr="00155E95">
        <w:rPr>
          <w:rFonts w:ascii="Times New Roman" w:hAnsi="Times New Roman" w:cs="Times New Roman"/>
          <w:sz w:val="28"/>
          <w:szCs w:val="28"/>
        </w:rPr>
        <w:t xml:space="preserve">Все молодые специалисты, приходящие на работу, принимаются в профсоюзную организацию, заводятся учетные карточки и выдают электронные профсоюзные билеты. </w:t>
      </w:r>
    </w:p>
    <w:p w14:paraId="708FD7E3" w14:textId="67CE315C" w:rsidR="00A54B09" w:rsidRPr="00155E95" w:rsidRDefault="000642B5" w:rsidP="00BA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6132402B" w14:textId="77777777" w:rsidR="007B7D43" w:rsidRPr="00155E95" w:rsidRDefault="007B7D43" w:rsidP="00A54B0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FD4A4A2" w14:textId="77777777" w:rsidR="006C1DC0" w:rsidRPr="00155E95" w:rsidRDefault="006C1DC0" w:rsidP="000642B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F5DAAE5" w14:textId="72A116A2" w:rsidR="00DC4421" w:rsidRDefault="006C1DC0" w:rsidP="00BD3A0A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  <w:r w:rsidRPr="00155E9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04F8" w:rsidRPr="00155E9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724A1" w:rsidRPr="00155E95">
        <w:rPr>
          <w:rFonts w:ascii="Times New Roman" w:hAnsi="Times New Roman" w:cs="Times New Roman"/>
          <w:sz w:val="28"/>
          <w:szCs w:val="28"/>
        </w:rPr>
        <w:t>КРК: ____________</w:t>
      </w:r>
      <w:proofErr w:type="gramStart"/>
      <w:r w:rsidR="001724A1" w:rsidRPr="00155E95">
        <w:rPr>
          <w:rFonts w:ascii="Times New Roman" w:hAnsi="Times New Roman" w:cs="Times New Roman"/>
          <w:sz w:val="28"/>
          <w:szCs w:val="28"/>
        </w:rPr>
        <w:t>_</w:t>
      </w:r>
      <w:r w:rsidR="00A54B09" w:rsidRPr="00155E95">
        <w:rPr>
          <w:rFonts w:ascii="Times New Roman" w:hAnsi="Times New Roman" w:cs="Times New Roman"/>
          <w:sz w:val="28"/>
          <w:szCs w:val="28"/>
        </w:rPr>
        <w:t xml:space="preserve">  </w:t>
      </w:r>
      <w:r w:rsidR="00F104F8" w:rsidRPr="00155E95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End"/>
      <w:r w:rsidR="00C10A9E" w:rsidRPr="00155E95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C10A9E" w:rsidRPr="00155E95">
        <w:rPr>
          <w:rFonts w:ascii="Times New Roman" w:hAnsi="Times New Roman" w:cs="Times New Roman"/>
          <w:sz w:val="28"/>
          <w:szCs w:val="28"/>
        </w:rPr>
        <w:t xml:space="preserve"> З.В</w:t>
      </w:r>
      <w:r w:rsidR="00F104F8" w:rsidRPr="00155E95">
        <w:rPr>
          <w:rFonts w:ascii="Times New Roman" w:hAnsi="Times New Roman" w:cs="Times New Roman"/>
          <w:sz w:val="28"/>
          <w:szCs w:val="28"/>
        </w:rPr>
        <w:t>./</w:t>
      </w:r>
    </w:p>
    <w:p w14:paraId="603DF3B3" w14:textId="28EE38B1" w:rsidR="00A86262" w:rsidRPr="00155E95" w:rsidRDefault="00DC4421" w:rsidP="00BD3A0A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30.12.2024 г.</w:t>
      </w:r>
    </w:p>
    <w:sectPr w:rsidR="00A86262" w:rsidRPr="00155E95" w:rsidSect="00BA0E9C">
      <w:pgSz w:w="11906" w:h="16838"/>
      <w:pgMar w:top="28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2FC"/>
    <w:multiLevelType w:val="hybridMultilevel"/>
    <w:tmpl w:val="8C46F8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42B79"/>
    <w:multiLevelType w:val="hybridMultilevel"/>
    <w:tmpl w:val="1BB081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A2BC3"/>
    <w:multiLevelType w:val="hybridMultilevel"/>
    <w:tmpl w:val="1DD4C152"/>
    <w:lvl w:ilvl="0" w:tplc="8788D32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2B0DDD"/>
    <w:multiLevelType w:val="hybridMultilevel"/>
    <w:tmpl w:val="696A85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B301A"/>
    <w:multiLevelType w:val="hybridMultilevel"/>
    <w:tmpl w:val="CFCEC8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D23999"/>
    <w:multiLevelType w:val="hybridMultilevel"/>
    <w:tmpl w:val="E51E3E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D51A3F"/>
    <w:multiLevelType w:val="hybridMultilevel"/>
    <w:tmpl w:val="20B88B5A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71F6BB2"/>
    <w:multiLevelType w:val="hybridMultilevel"/>
    <w:tmpl w:val="9050D538"/>
    <w:lvl w:ilvl="0" w:tplc="201AD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F037AAD"/>
    <w:multiLevelType w:val="hybridMultilevel"/>
    <w:tmpl w:val="FC98E2BE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62"/>
    <w:rsid w:val="000642B5"/>
    <w:rsid w:val="000A7EFB"/>
    <w:rsid w:val="001500F0"/>
    <w:rsid w:val="00150F87"/>
    <w:rsid w:val="00155E95"/>
    <w:rsid w:val="001724A1"/>
    <w:rsid w:val="001A0E40"/>
    <w:rsid w:val="001B4A66"/>
    <w:rsid w:val="001C745C"/>
    <w:rsid w:val="0023053B"/>
    <w:rsid w:val="00252504"/>
    <w:rsid w:val="00281C92"/>
    <w:rsid w:val="00282525"/>
    <w:rsid w:val="003A1712"/>
    <w:rsid w:val="00575CF5"/>
    <w:rsid w:val="005B1C58"/>
    <w:rsid w:val="00633128"/>
    <w:rsid w:val="00677F85"/>
    <w:rsid w:val="006A6C1B"/>
    <w:rsid w:val="006B13B7"/>
    <w:rsid w:val="006C1DC0"/>
    <w:rsid w:val="006C4B37"/>
    <w:rsid w:val="006C7334"/>
    <w:rsid w:val="00713741"/>
    <w:rsid w:val="00724276"/>
    <w:rsid w:val="007979D4"/>
    <w:rsid w:val="007B0F8E"/>
    <w:rsid w:val="007B77CE"/>
    <w:rsid w:val="007B7D43"/>
    <w:rsid w:val="0089173E"/>
    <w:rsid w:val="008A4799"/>
    <w:rsid w:val="009277A4"/>
    <w:rsid w:val="00964D31"/>
    <w:rsid w:val="00967EAE"/>
    <w:rsid w:val="0097223F"/>
    <w:rsid w:val="00996A8B"/>
    <w:rsid w:val="009C2CA2"/>
    <w:rsid w:val="00A54B09"/>
    <w:rsid w:val="00A60187"/>
    <w:rsid w:val="00A86262"/>
    <w:rsid w:val="00AA5FE8"/>
    <w:rsid w:val="00B05691"/>
    <w:rsid w:val="00B109EB"/>
    <w:rsid w:val="00B9578B"/>
    <w:rsid w:val="00BA0E9C"/>
    <w:rsid w:val="00BD3A0A"/>
    <w:rsid w:val="00BF5A24"/>
    <w:rsid w:val="00C10A9E"/>
    <w:rsid w:val="00C50D55"/>
    <w:rsid w:val="00C62D51"/>
    <w:rsid w:val="00D31F22"/>
    <w:rsid w:val="00D45DF7"/>
    <w:rsid w:val="00D904B7"/>
    <w:rsid w:val="00DC354B"/>
    <w:rsid w:val="00DC4421"/>
    <w:rsid w:val="00E151DE"/>
    <w:rsid w:val="00E75430"/>
    <w:rsid w:val="00F104F8"/>
    <w:rsid w:val="00F139C6"/>
    <w:rsid w:val="00F13E86"/>
    <w:rsid w:val="00F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D59D"/>
  <w15:chartTrackingRefBased/>
  <w15:docId w15:val="{974E41BE-F657-49CF-BD8E-32155738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full">
    <w:name w:val="justifyfull"/>
    <w:basedOn w:val="a"/>
    <w:rsid w:val="00A8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04F8"/>
    <w:pPr>
      <w:spacing w:after="0" w:line="240" w:lineRule="auto"/>
    </w:pPr>
  </w:style>
  <w:style w:type="paragraph" w:customStyle="1" w:styleId="Default">
    <w:name w:val="Default"/>
    <w:rsid w:val="007B7D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A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479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75CF5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F13E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F13E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4434C-5B42-4002-929B-E9F5BDFC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48</cp:revision>
  <cp:lastPrinted>2025-03-23T23:16:00Z</cp:lastPrinted>
  <dcterms:created xsi:type="dcterms:W3CDTF">2021-04-09T20:11:00Z</dcterms:created>
  <dcterms:modified xsi:type="dcterms:W3CDTF">2025-03-23T23:16:00Z</dcterms:modified>
</cp:coreProperties>
</file>