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988" w:rsidRDefault="00EC1988" w:rsidP="00EC1988">
      <w:pPr>
        <w:shd w:val="clear" w:color="auto" w:fill="FFFFFF"/>
        <w:spacing w:line="26" w:lineRule="atLeast"/>
        <w:ind w:firstLine="720"/>
        <w:jc w:val="center"/>
        <w:rPr>
          <w:b/>
          <w:bCs/>
        </w:rPr>
      </w:pPr>
      <w:r w:rsidRPr="00473ABC">
        <w:rPr>
          <w:b/>
          <w:bCs/>
        </w:rPr>
        <w:t xml:space="preserve">Занятие </w:t>
      </w:r>
      <w:r>
        <w:rPr>
          <w:b/>
          <w:bCs/>
        </w:rPr>
        <w:t xml:space="preserve">№ </w:t>
      </w:r>
      <w:r>
        <w:rPr>
          <w:b/>
          <w:bCs/>
        </w:rPr>
        <w:t>3</w:t>
      </w:r>
    </w:p>
    <w:p w:rsidR="00EC1988" w:rsidRPr="00473ABC" w:rsidRDefault="00EC1988" w:rsidP="00EC1988">
      <w:pPr>
        <w:shd w:val="clear" w:color="auto" w:fill="FFFFFF"/>
        <w:spacing w:line="26" w:lineRule="atLeast"/>
        <w:ind w:firstLine="720"/>
        <w:jc w:val="center"/>
        <w:rPr>
          <w:b/>
          <w:bCs/>
        </w:rPr>
      </w:pPr>
      <w:r w:rsidRPr="00473ABC">
        <w:rPr>
          <w:b/>
          <w:bCs/>
        </w:rPr>
        <w:t xml:space="preserve"> профсоюзного кружка </w:t>
      </w:r>
    </w:p>
    <w:p w:rsidR="00EC1988" w:rsidRPr="00473ABC" w:rsidRDefault="00EC1988" w:rsidP="00EC1988">
      <w:pPr>
        <w:shd w:val="clear" w:color="auto" w:fill="FFFFFF"/>
        <w:jc w:val="center"/>
        <w:rPr>
          <w:b/>
        </w:rPr>
      </w:pPr>
      <w:r>
        <w:rPr>
          <w:b/>
        </w:rPr>
        <w:t xml:space="preserve">     </w:t>
      </w:r>
      <w:r w:rsidRPr="00473ABC">
        <w:rPr>
          <w:b/>
        </w:rPr>
        <w:t xml:space="preserve">МБОУ «СОШ </w:t>
      </w:r>
      <w:r w:rsidRPr="00473ABC">
        <w:rPr>
          <w:b/>
          <w:iCs/>
        </w:rPr>
        <w:t xml:space="preserve">№3 </w:t>
      </w:r>
      <w:proofErr w:type="spellStart"/>
      <w:r w:rsidRPr="00473ABC">
        <w:rPr>
          <w:b/>
          <w:iCs/>
        </w:rPr>
        <w:t>с.Алхан</w:t>
      </w:r>
      <w:proofErr w:type="spellEnd"/>
      <w:r w:rsidRPr="00473ABC">
        <w:rPr>
          <w:b/>
          <w:iCs/>
        </w:rPr>
        <w:t>-Кала»</w:t>
      </w:r>
    </w:p>
    <w:p w:rsidR="00EC1988" w:rsidRDefault="00EC1988" w:rsidP="00EC1988">
      <w:pPr>
        <w:shd w:val="clear" w:color="auto" w:fill="FFFFFF"/>
        <w:spacing w:line="26" w:lineRule="atLeast"/>
        <w:ind w:firstLine="720"/>
        <w:jc w:val="center"/>
        <w:rPr>
          <w:b/>
          <w:bCs/>
        </w:rPr>
      </w:pPr>
    </w:p>
    <w:p w:rsidR="00EC1988" w:rsidRPr="00473ABC" w:rsidRDefault="00EC1988" w:rsidP="00EC1988">
      <w:pPr>
        <w:shd w:val="clear" w:color="auto" w:fill="FFFFFF"/>
        <w:spacing w:line="26" w:lineRule="atLeast"/>
        <w:ind w:firstLine="720"/>
        <w:jc w:val="right"/>
        <w:rPr>
          <w:b/>
          <w:bCs/>
        </w:rPr>
      </w:pPr>
      <w:proofErr w:type="gramStart"/>
      <w:r>
        <w:rPr>
          <w:b/>
          <w:bCs/>
        </w:rPr>
        <w:t xml:space="preserve">Ноябрь </w:t>
      </w:r>
      <w:r>
        <w:rPr>
          <w:b/>
          <w:bCs/>
        </w:rPr>
        <w:t xml:space="preserve"> 2020</w:t>
      </w:r>
      <w:proofErr w:type="gramEnd"/>
      <w:r>
        <w:rPr>
          <w:b/>
          <w:bCs/>
        </w:rPr>
        <w:t xml:space="preserve"> г.</w:t>
      </w:r>
    </w:p>
    <w:p w:rsidR="00EC1988" w:rsidRDefault="00EC1988" w:rsidP="00EC1988">
      <w:pPr>
        <w:shd w:val="clear" w:color="auto" w:fill="FFFFFF"/>
        <w:spacing w:line="26" w:lineRule="atLeast"/>
        <w:ind w:firstLine="720"/>
        <w:jc w:val="center"/>
        <w:rPr>
          <w:b/>
          <w:bCs/>
        </w:rPr>
      </w:pPr>
      <w:r w:rsidRPr="00473ABC">
        <w:rPr>
          <w:b/>
          <w:bCs/>
        </w:rPr>
        <w:t xml:space="preserve">                                                            </w:t>
      </w:r>
    </w:p>
    <w:p w:rsidR="00EC1988" w:rsidRDefault="00EC1988" w:rsidP="00EC1988">
      <w:pPr>
        <w:autoSpaceDE w:val="0"/>
        <w:autoSpaceDN w:val="0"/>
        <w:adjustRightInd w:val="0"/>
        <w:ind w:left="720" w:hanging="720"/>
        <w:rPr>
          <w:b/>
        </w:rPr>
      </w:pPr>
      <w:r w:rsidRPr="000714CB">
        <w:rPr>
          <w:b/>
        </w:rPr>
        <w:t>Приглашенные:</w:t>
      </w:r>
      <w:r>
        <w:rPr>
          <w:b/>
        </w:rPr>
        <w:t xml:space="preserve"> </w:t>
      </w:r>
      <w:proofErr w:type="spellStart"/>
      <w:r w:rsidRPr="00EC1988">
        <w:t>Берсанукаева</w:t>
      </w:r>
      <w:proofErr w:type="spellEnd"/>
      <w:r w:rsidRPr="00EC1988">
        <w:t xml:space="preserve"> </w:t>
      </w:r>
      <w:proofErr w:type="spellStart"/>
      <w:proofErr w:type="gramStart"/>
      <w:r w:rsidRPr="00EC1988">
        <w:t>Л.Б.</w:t>
      </w:r>
      <w:r>
        <w:t>,у</w:t>
      </w:r>
      <w:r w:rsidRPr="00EC1988">
        <w:t>полномоченный</w:t>
      </w:r>
      <w:proofErr w:type="spellEnd"/>
      <w:proofErr w:type="gramEnd"/>
      <w:r w:rsidRPr="00EC1988">
        <w:t xml:space="preserve"> по вопросам пенсионного и социального обеспечения</w:t>
      </w:r>
    </w:p>
    <w:p w:rsidR="00246ACA" w:rsidRPr="00EC1988" w:rsidRDefault="002C6829" w:rsidP="00EC1988">
      <w:pPr>
        <w:autoSpaceDE w:val="0"/>
        <w:autoSpaceDN w:val="0"/>
        <w:adjustRightInd w:val="0"/>
        <w:ind w:left="720" w:hanging="720"/>
        <w:rPr>
          <w:bCs/>
        </w:rPr>
      </w:pPr>
      <w:r w:rsidRPr="00EC1988">
        <w:rPr>
          <w:b/>
        </w:rPr>
        <w:t>Тема:</w:t>
      </w:r>
      <w:r w:rsidRPr="00EC1988">
        <w:t xml:space="preserve"> </w:t>
      </w:r>
      <w:r w:rsidR="00EC1988" w:rsidRPr="00EC1988">
        <w:rPr>
          <w:b/>
        </w:rPr>
        <w:t>«</w:t>
      </w:r>
      <w:bookmarkStart w:id="0" w:name="_GoBack"/>
      <w:r w:rsidR="00EC1988" w:rsidRPr="00EC1988">
        <w:rPr>
          <w:b/>
        </w:rPr>
        <w:t>Что важно знать про новый закон о пенсиях</w:t>
      </w:r>
      <w:bookmarkEnd w:id="0"/>
      <w:r w:rsidR="00EC1988" w:rsidRPr="00EC1988">
        <w:rPr>
          <w:b/>
        </w:rPr>
        <w:t>»</w:t>
      </w:r>
    </w:p>
    <w:p w:rsidR="002C6829" w:rsidRPr="00EC1988" w:rsidRDefault="002C6829" w:rsidP="002C6829">
      <w:pPr>
        <w:pStyle w:val="ConsNormal"/>
        <w:ind w:right="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EC1988">
        <w:rPr>
          <w:rFonts w:ascii="Times New Roman" w:hAnsi="Times New Roman" w:cs="Times New Roman"/>
          <w:b/>
          <w:sz w:val="28"/>
          <w:szCs w:val="28"/>
        </w:rPr>
        <w:t>Цель:</w:t>
      </w:r>
      <w:r w:rsidRPr="00EC1988">
        <w:rPr>
          <w:rFonts w:ascii="Times New Roman" w:hAnsi="Times New Roman" w:cs="Times New Roman"/>
          <w:sz w:val="28"/>
          <w:szCs w:val="28"/>
        </w:rPr>
        <w:t xml:space="preserve"> Помочь членам Профсоюза:</w:t>
      </w:r>
    </w:p>
    <w:p w:rsidR="002C6829" w:rsidRPr="00EC1988" w:rsidRDefault="002C6829" w:rsidP="002C6829">
      <w:pPr>
        <w:pStyle w:val="ConsNormal"/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adjustRightInd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EC1988">
        <w:rPr>
          <w:rFonts w:ascii="Times New Roman" w:hAnsi="Times New Roman" w:cs="Times New Roman"/>
          <w:sz w:val="28"/>
          <w:szCs w:val="28"/>
        </w:rPr>
        <w:t>понять условия формирования трудовой пенсии по старости</w:t>
      </w:r>
    </w:p>
    <w:p w:rsidR="002C6829" w:rsidRPr="00EC1988" w:rsidRDefault="002C6829" w:rsidP="002C6829">
      <w:pPr>
        <w:pStyle w:val="ConsNormal"/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adjustRightInd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EC1988">
        <w:rPr>
          <w:rFonts w:ascii="Times New Roman" w:hAnsi="Times New Roman" w:cs="Times New Roman"/>
          <w:sz w:val="28"/>
          <w:szCs w:val="28"/>
        </w:rPr>
        <w:t xml:space="preserve">понять возможность личного влияния на размер будущей пенсии </w:t>
      </w:r>
    </w:p>
    <w:p w:rsidR="002C6829" w:rsidRPr="00EC1988" w:rsidRDefault="002C6829" w:rsidP="002C6829">
      <w:pPr>
        <w:pStyle w:val="ConsNormal"/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adjustRightInd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EC1988">
        <w:rPr>
          <w:rFonts w:ascii="Times New Roman" w:hAnsi="Times New Roman" w:cs="Times New Roman"/>
          <w:sz w:val="28"/>
          <w:szCs w:val="28"/>
        </w:rPr>
        <w:t>выбрать финансовый институт для управления накопительной частью пенсии</w:t>
      </w:r>
    </w:p>
    <w:p w:rsidR="002C6829" w:rsidRPr="00EC1988" w:rsidRDefault="002C6829" w:rsidP="002C6829">
      <w:pPr>
        <w:pStyle w:val="ConsNormal"/>
        <w:tabs>
          <w:tab w:val="left" w:pos="900"/>
        </w:tabs>
        <w:ind w:right="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EC1988">
        <w:rPr>
          <w:rFonts w:ascii="Times New Roman" w:hAnsi="Times New Roman" w:cs="Times New Roman"/>
          <w:sz w:val="28"/>
          <w:szCs w:val="28"/>
        </w:rPr>
        <w:t>Целевая группа: работники учреждений образования</w:t>
      </w:r>
    </w:p>
    <w:p w:rsidR="002C6829" w:rsidRPr="00EC1988" w:rsidRDefault="002C6829" w:rsidP="002C6829">
      <w:pPr>
        <w:pStyle w:val="ConsNormal"/>
        <w:ind w:right="0" w:firstLine="0"/>
        <w:rPr>
          <w:rFonts w:ascii="Times New Roman" w:hAnsi="Times New Roman" w:cs="Times New Roman"/>
          <w:bCs/>
          <w:sz w:val="28"/>
          <w:szCs w:val="28"/>
        </w:rPr>
      </w:pPr>
      <w:r w:rsidRPr="00EC1988">
        <w:rPr>
          <w:rFonts w:ascii="Times New Roman" w:hAnsi="Times New Roman" w:cs="Times New Roman"/>
          <w:bCs/>
          <w:sz w:val="28"/>
          <w:szCs w:val="28"/>
        </w:rPr>
        <w:t>Методы работы:</w:t>
      </w:r>
    </w:p>
    <w:p w:rsidR="002C6829" w:rsidRPr="00EC1988" w:rsidRDefault="002C6829" w:rsidP="002C6829">
      <w:pPr>
        <w:pStyle w:val="ConsNormal"/>
        <w:numPr>
          <w:ilvl w:val="5"/>
          <w:numId w:val="1"/>
        </w:numPr>
        <w:tabs>
          <w:tab w:val="clear" w:pos="4320"/>
          <w:tab w:val="num" w:pos="360"/>
        </w:tabs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EC1988">
        <w:rPr>
          <w:rFonts w:ascii="Times New Roman" w:hAnsi="Times New Roman" w:cs="Times New Roman"/>
          <w:sz w:val="28"/>
          <w:szCs w:val="28"/>
        </w:rPr>
        <w:t xml:space="preserve">фронтальная работа в группе </w:t>
      </w:r>
    </w:p>
    <w:p w:rsidR="002C6829" w:rsidRPr="00EC1988" w:rsidRDefault="002C6829" w:rsidP="002C6829">
      <w:pPr>
        <w:pStyle w:val="ConsNormal"/>
        <w:numPr>
          <w:ilvl w:val="5"/>
          <w:numId w:val="1"/>
        </w:numPr>
        <w:tabs>
          <w:tab w:val="clear" w:pos="4320"/>
          <w:tab w:val="num" w:pos="360"/>
          <w:tab w:val="num" w:pos="720"/>
        </w:tabs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EC1988">
        <w:rPr>
          <w:rFonts w:ascii="Times New Roman" w:hAnsi="Times New Roman" w:cs="Times New Roman"/>
          <w:sz w:val="28"/>
          <w:szCs w:val="28"/>
        </w:rPr>
        <w:t>беседа с элементами анализа</w:t>
      </w:r>
    </w:p>
    <w:p w:rsidR="002C6829" w:rsidRPr="00EC1988" w:rsidRDefault="002C6829" w:rsidP="002C6829">
      <w:pPr>
        <w:pStyle w:val="ConsNormal"/>
        <w:numPr>
          <w:ilvl w:val="5"/>
          <w:numId w:val="1"/>
        </w:numPr>
        <w:tabs>
          <w:tab w:val="clear" w:pos="4320"/>
          <w:tab w:val="num" w:pos="360"/>
          <w:tab w:val="num" w:pos="720"/>
        </w:tabs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EC1988">
        <w:rPr>
          <w:rFonts w:ascii="Times New Roman" w:hAnsi="Times New Roman" w:cs="Times New Roman"/>
          <w:sz w:val="28"/>
          <w:szCs w:val="28"/>
        </w:rPr>
        <w:t>обмен опытом</w:t>
      </w:r>
    </w:p>
    <w:p w:rsidR="002C6829" w:rsidRPr="00EC1988" w:rsidRDefault="002C6829" w:rsidP="00246ACA">
      <w:pPr>
        <w:pStyle w:val="ConsNormal"/>
        <w:numPr>
          <w:ilvl w:val="2"/>
          <w:numId w:val="1"/>
        </w:numPr>
        <w:tabs>
          <w:tab w:val="clear" w:pos="2160"/>
          <w:tab w:val="num" w:pos="360"/>
          <w:tab w:val="num" w:pos="720"/>
        </w:tabs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1988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EC1988">
        <w:rPr>
          <w:rFonts w:ascii="Times New Roman" w:hAnsi="Times New Roman" w:cs="Times New Roman"/>
          <w:sz w:val="28"/>
          <w:szCs w:val="28"/>
        </w:rPr>
        <w:t>:</w:t>
      </w:r>
      <w:r w:rsidR="00246ACA" w:rsidRPr="00EC19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6ACA" w:rsidRPr="00EC1988">
        <w:rPr>
          <w:rFonts w:ascii="Times New Roman" w:hAnsi="Times New Roman" w:cs="Times New Roman"/>
          <w:bCs/>
          <w:sz w:val="28"/>
          <w:szCs w:val="28"/>
        </w:rPr>
        <w:t>демонстрационный материал</w:t>
      </w:r>
    </w:p>
    <w:p w:rsidR="00246ACA" w:rsidRPr="00EC1988" w:rsidRDefault="00246ACA" w:rsidP="00246ACA">
      <w:pPr>
        <w:pStyle w:val="ConsNormal"/>
        <w:ind w:righ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C6829" w:rsidRPr="00EC1988" w:rsidRDefault="002C6829" w:rsidP="00246ACA">
      <w:pPr>
        <w:pStyle w:val="ConsNormal"/>
        <w:ind w:right="0" w:firstLine="0"/>
        <w:rPr>
          <w:rFonts w:ascii="Times New Roman" w:hAnsi="Times New Roman" w:cs="Times New Roman"/>
          <w:bCs/>
          <w:sz w:val="28"/>
          <w:szCs w:val="28"/>
        </w:rPr>
      </w:pPr>
      <w:r w:rsidRPr="00EC198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C198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46ACA" w:rsidRPr="00EC1988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EC1988">
        <w:rPr>
          <w:rFonts w:ascii="Times New Roman" w:hAnsi="Times New Roman" w:cs="Times New Roman"/>
          <w:b/>
          <w:bCs/>
          <w:sz w:val="28"/>
          <w:szCs w:val="28"/>
        </w:rPr>
        <w:t>уководителя кружка</w:t>
      </w:r>
      <w:r w:rsidR="00EC198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246ACA" w:rsidRPr="00EC1988">
        <w:rPr>
          <w:rFonts w:ascii="Times New Roman" w:hAnsi="Times New Roman" w:cs="Times New Roman"/>
          <w:bCs/>
          <w:sz w:val="28"/>
          <w:szCs w:val="28"/>
        </w:rPr>
        <w:t>Чапаева А.Х.</w:t>
      </w:r>
    </w:p>
    <w:p w:rsidR="002C6829" w:rsidRPr="00EC1988" w:rsidRDefault="002C6829" w:rsidP="002C6829">
      <w:pPr>
        <w:ind w:firstLine="600"/>
      </w:pPr>
    </w:p>
    <w:p w:rsidR="002C6829" w:rsidRPr="00EC1988" w:rsidRDefault="002C6829" w:rsidP="002C6829">
      <w:pPr>
        <w:ind w:firstLine="720"/>
      </w:pPr>
      <w:r w:rsidRPr="00EC1988">
        <w:t xml:space="preserve">Занятие кружка можно начать с обсуждения – является ли актуальным вопрос будущей пенсии, стоит ли сегодня беспокоиться о том, что случится ещё не скоро. Нередко работники учреждений образования, особенно молодые, недоверчиво и скептически относятся к разговорам о будущей пенсии. Какая пенсия, когда и зарплаты не хватает!? </w:t>
      </w:r>
      <w:r w:rsidR="00EC1988">
        <w:t xml:space="preserve"> </w:t>
      </w:r>
      <w:r w:rsidRPr="00EC1988">
        <w:t xml:space="preserve">Это недоверие также подогревается тем, что российская действительность даёт немало примеров недобросовестности или прямого обмана граждан различными государственными и частными структурами, высоким уровнем инфляции, которая сводит на нет любое финансовое планирование. </w:t>
      </w:r>
    </w:p>
    <w:p w:rsidR="002C6829" w:rsidRPr="00EC1988" w:rsidRDefault="002C6829" w:rsidP="002C6829">
      <w:pPr>
        <w:ind w:firstLine="720"/>
      </w:pPr>
      <w:r w:rsidRPr="00EC1988">
        <w:t>Но если объективно проанализировать все периоды истории нашей страны, в том числе и неблагополучные, то мы поймем, что они никогда не влияли на факт выплат трудовых пенсий. Пенсию люди получали всегда, что бы в нашей стране ни происходило. Какая-никакая пенсия работающему человеку гарантирована по определению… Так думает подавляющее большинство работающих – будущих пенсионеров.</w:t>
      </w:r>
    </w:p>
    <w:p w:rsidR="002C6829" w:rsidRPr="00EC1988" w:rsidRDefault="002C6829" w:rsidP="002C6829">
      <w:pPr>
        <w:ind w:firstLine="720"/>
      </w:pPr>
      <w:r w:rsidRPr="00EC1988">
        <w:t>В социальном государстве, каковым, по Конституции, является Россия, социальная защита неразрывно связана, с одной стороны, с государственной, а с другой, – с индивидуальной ответственностью и самостоятельным выбором. Получатель социальных услуг является активной стороной договора, он сам должен планировать свою жизнь, осуществлять выбор и нести за него ответственность. Поэтому всё больше людей и в нашей стране начинают более рационально подходить к использованию возможностей сегодняшней действительности, понимают необходимость планирования собственной жизни и учатся этому.</w:t>
      </w:r>
    </w:p>
    <w:p w:rsidR="002C6829" w:rsidRPr="00EC1988" w:rsidRDefault="002C6829" w:rsidP="002C6829">
      <w:pPr>
        <w:ind w:firstLine="720"/>
      </w:pPr>
      <w:r w:rsidRPr="00EC1988">
        <w:lastRenderedPageBreak/>
        <w:t>Наш профсоюзный кружок призван содействовать росту понимания этих вопросов, расширению пространства социальной реализации члена Профсоюза.</w:t>
      </w:r>
    </w:p>
    <w:p w:rsidR="00EC1988" w:rsidRPr="00EC1988" w:rsidRDefault="002C6829" w:rsidP="002C6829">
      <w:pPr>
        <w:ind w:firstLine="720"/>
      </w:pPr>
      <w:r w:rsidRPr="00EC1988">
        <w:t>Эти и другие соображения могут помочь актуализировать названную проблему.</w:t>
      </w:r>
    </w:p>
    <w:p w:rsidR="00EC1988" w:rsidRPr="00EC1988" w:rsidRDefault="00EC1988" w:rsidP="00EC1988">
      <w:r w:rsidRPr="00EC1988">
        <w:t xml:space="preserve"> </w:t>
      </w:r>
      <w:r w:rsidRPr="00EC1988">
        <w:t>В соответствии с Федеральным законом «О трудовых пенсиях в РФ»</w:t>
      </w:r>
      <w:r w:rsidRPr="00EC1988">
        <w:t xml:space="preserve"> </w:t>
      </w:r>
      <w:r w:rsidRPr="00EC1988">
        <w:t>устанавливаются следующие виды трудовых пенсий:</w:t>
      </w:r>
    </w:p>
    <w:p w:rsidR="00EC1988" w:rsidRPr="00EC1988" w:rsidRDefault="00EC1988" w:rsidP="00EC1988">
      <w:pPr>
        <w:ind w:firstLine="720"/>
        <w:rPr>
          <w:i/>
        </w:rPr>
      </w:pPr>
      <w:r w:rsidRPr="00EC1988">
        <w:rPr>
          <w:i/>
        </w:rPr>
        <w:t>1) трудовая пенсия по старости;</w:t>
      </w:r>
    </w:p>
    <w:p w:rsidR="00EC1988" w:rsidRPr="00EC1988" w:rsidRDefault="00EC1988" w:rsidP="00EC1988">
      <w:pPr>
        <w:ind w:firstLine="720"/>
        <w:rPr>
          <w:i/>
        </w:rPr>
      </w:pPr>
      <w:r w:rsidRPr="00EC1988">
        <w:rPr>
          <w:i/>
        </w:rPr>
        <w:t>2) трудовая пенсия по инвалидности;</w:t>
      </w:r>
    </w:p>
    <w:p w:rsidR="002C6829" w:rsidRPr="00EC1988" w:rsidRDefault="00EC1988" w:rsidP="00EC1988">
      <w:pPr>
        <w:ind w:firstLine="720"/>
        <w:rPr>
          <w:i/>
        </w:rPr>
      </w:pPr>
      <w:r w:rsidRPr="00EC1988">
        <w:rPr>
          <w:i/>
          <w:iCs/>
        </w:rPr>
        <w:t xml:space="preserve">3) </w:t>
      </w:r>
      <w:r w:rsidRPr="00EC1988">
        <w:rPr>
          <w:i/>
        </w:rPr>
        <w:t>трудовая пен</w:t>
      </w:r>
      <w:r w:rsidRPr="00EC1988">
        <w:rPr>
          <w:i/>
        </w:rPr>
        <w:t>сия по случаю потери кормильца.</w:t>
      </w:r>
      <w:r w:rsidR="002C6829" w:rsidRPr="00EC1988">
        <w:t xml:space="preserve"> </w:t>
      </w:r>
    </w:p>
    <w:p w:rsidR="00EC1988" w:rsidRPr="00EC1988" w:rsidRDefault="00EC1988" w:rsidP="00EC1988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  <w:r w:rsidRPr="00EC1988">
        <w:rPr>
          <w:rFonts w:ascii="Times New Roman" w:hAnsi="Times New Roman" w:cs="Times New Roman"/>
          <w:sz w:val="28"/>
          <w:szCs w:val="28"/>
        </w:rPr>
        <w:t>Даже становясь пенсионерами, немногие знают, как формируется пенсия, кто её выплачивает, от чего зависит её размер. Большинство уверено: пенсии выплачивает г</w:t>
      </w:r>
      <w:r w:rsidRPr="00EC1988">
        <w:rPr>
          <w:rFonts w:ascii="Times New Roman" w:hAnsi="Times New Roman" w:cs="Times New Roman"/>
          <w:sz w:val="28"/>
          <w:szCs w:val="28"/>
        </w:rPr>
        <w:t>о</w:t>
      </w:r>
      <w:r w:rsidRPr="00EC1988">
        <w:rPr>
          <w:rFonts w:ascii="Times New Roman" w:hAnsi="Times New Roman" w:cs="Times New Roman"/>
          <w:sz w:val="28"/>
          <w:szCs w:val="28"/>
        </w:rPr>
        <w:t>сударство, в то время как государство из бюджета обеспечивает пенсией только:</w:t>
      </w:r>
    </w:p>
    <w:p w:rsidR="00EC1988" w:rsidRPr="00EC1988" w:rsidRDefault="00EC1988" w:rsidP="00EC1988">
      <w:pPr>
        <w:pStyle w:val="a3"/>
        <w:spacing w:before="0" w:beforeAutospacing="0" w:after="0" w:afterAutospacing="0"/>
        <w:ind w:right="-1" w:firstLine="72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EC1988">
        <w:rPr>
          <w:rFonts w:ascii="Times New Roman" w:hAnsi="Times New Roman" w:cs="Times New Roman"/>
          <w:i/>
          <w:color w:val="auto"/>
          <w:sz w:val="28"/>
          <w:szCs w:val="28"/>
        </w:rPr>
        <w:t>- госсл</w:t>
      </w:r>
      <w:r w:rsidRPr="00EC1988">
        <w:rPr>
          <w:rFonts w:ascii="Times New Roman" w:hAnsi="Times New Roman" w:cs="Times New Roman"/>
          <w:i/>
          <w:color w:val="auto"/>
          <w:sz w:val="28"/>
          <w:szCs w:val="28"/>
        </w:rPr>
        <w:t>у</w:t>
      </w:r>
      <w:r w:rsidRPr="00EC1988">
        <w:rPr>
          <w:rFonts w:ascii="Times New Roman" w:hAnsi="Times New Roman" w:cs="Times New Roman"/>
          <w:i/>
          <w:color w:val="auto"/>
          <w:sz w:val="28"/>
          <w:szCs w:val="28"/>
        </w:rPr>
        <w:t xml:space="preserve">жащих, </w:t>
      </w:r>
    </w:p>
    <w:p w:rsidR="00EC1988" w:rsidRPr="00EC1988" w:rsidRDefault="00EC1988" w:rsidP="00EC1988">
      <w:pPr>
        <w:pStyle w:val="a3"/>
        <w:spacing w:before="0" w:beforeAutospacing="0" w:after="0" w:afterAutospacing="0"/>
        <w:ind w:right="-1" w:firstLine="72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EC1988">
        <w:rPr>
          <w:rFonts w:ascii="Times New Roman" w:hAnsi="Times New Roman" w:cs="Times New Roman"/>
          <w:i/>
          <w:color w:val="auto"/>
          <w:sz w:val="28"/>
          <w:szCs w:val="28"/>
        </w:rPr>
        <w:t xml:space="preserve">- военнослужащих, </w:t>
      </w:r>
    </w:p>
    <w:p w:rsidR="00EC1988" w:rsidRPr="00EC1988" w:rsidRDefault="00EC1988" w:rsidP="00EC1988">
      <w:pPr>
        <w:pStyle w:val="a3"/>
        <w:spacing w:before="0" w:beforeAutospacing="0" w:after="0" w:afterAutospacing="0"/>
        <w:ind w:right="-1" w:firstLine="72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EC1988">
        <w:rPr>
          <w:rFonts w:ascii="Times New Roman" w:hAnsi="Times New Roman" w:cs="Times New Roman"/>
          <w:i/>
          <w:color w:val="auto"/>
          <w:sz w:val="28"/>
          <w:szCs w:val="28"/>
        </w:rPr>
        <w:t xml:space="preserve">- ветеранов Великой Отечественной войны, </w:t>
      </w:r>
    </w:p>
    <w:p w:rsidR="00EC1988" w:rsidRPr="00EC1988" w:rsidRDefault="00EC1988" w:rsidP="00EC1988">
      <w:pPr>
        <w:pStyle w:val="a3"/>
        <w:spacing w:before="0" w:beforeAutospacing="0" w:after="0" w:afterAutospacing="0"/>
        <w:ind w:right="-1" w:firstLine="72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EC1988">
        <w:rPr>
          <w:rFonts w:ascii="Times New Roman" w:hAnsi="Times New Roman" w:cs="Times New Roman"/>
          <w:i/>
          <w:color w:val="auto"/>
          <w:sz w:val="28"/>
          <w:szCs w:val="28"/>
        </w:rPr>
        <w:t>- а также граждан, пострадавших в техногенных катас</w:t>
      </w:r>
      <w:r w:rsidRPr="00EC1988">
        <w:rPr>
          <w:rFonts w:ascii="Times New Roman" w:hAnsi="Times New Roman" w:cs="Times New Roman"/>
          <w:i/>
          <w:color w:val="auto"/>
          <w:sz w:val="28"/>
          <w:szCs w:val="28"/>
        </w:rPr>
        <w:t>т</w:t>
      </w:r>
      <w:r w:rsidRPr="00EC1988">
        <w:rPr>
          <w:rFonts w:ascii="Times New Roman" w:hAnsi="Times New Roman" w:cs="Times New Roman"/>
          <w:i/>
          <w:color w:val="auto"/>
          <w:sz w:val="28"/>
          <w:szCs w:val="28"/>
        </w:rPr>
        <w:t>рофах.</w:t>
      </w:r>
    </w:p>
    <w:p w:rsidR="00EC1988" w:rsidRPr="00EC1988" w:rsidRDefault="00EC1988" w:rsidP="00EC1988">
      <w:pPr>
        <w:ind w:firstLine="720"/>
      </w:pPr>
      <w:r w:rsidRPr="00EC1988">
        <w:t>Наш разговор ведется вокруг трудовых пенсий по старости. К ним в системе образования также относятся так называемые пенсии по выслуге лет для педагогических работников – это тоже трудовые пенсии по старости, только досрочные.</w:t>
      </w:r>
    </w:p>
    <w:p w:rsidR="00EC1988" w:rsidRPr="00EC1988" w:rsidRDefault="00EC1988" w:rsidP="00EC1988">
      <w:pPr>
        <w:ind w:firstLine="720"/>
        <w:rPr>
          <w:b/>
          <w:bCs/>
        </w:rPr>
      </w:pPr>
      <w:r w:rsidRPr="00EC1988">
        <w:t xml:space="preserve">Трудовая пенсия состоит из двух частей: </w:t>
      </w:r>
      <w:r w:rsidRPr="00EC1988">
        <w:rPr>
          <w:b/>
          <w:i/>
          <w:u w:val="single"/>
        </w:rPr>
        <w:t>страховой и накопительной.</w:t>
      </w:r>
      <w:r w:rsidRPr="00EC1988">
        <w:t xml:space="preserve"> </w:t>
      </w:r>
      <w:r w:rsidRPr="00EC1988">
        <w:rPr>
          <w:i/>
        </w:rPr>
        <w:t xml:space="preserve">Страховая </w:t>
      </w:r>
      <w:r w:rsidRPr="00EC1988">
        <w:t>часть пенсии идет на выплаты сегодняшним пенсионерам. В свою очередь, когда мы с Вами пойдем на пенсию, то работающие граждане будут для нас формировать эту часть пенсии. Величина этой части пенсии зависит от размера заработной платы и трудового стажа. Соответственно, чем больше стаж и зарплата, тем больше будет эта часть пенсии.</w:t>
      </w:r>
    </w:p>
    <w:p w:rsidR="00EC1988" w:rsidRPr="00EC1988" w:rsidRDefault="00EC1988" w:rsidP="00EC1988">
      <w:pPr>
        <w:ind w:firstLine="720"/>
      </w:pPr>
      <w:r w:rsidRPr="00EC1988">
        <w:t>В советское время размер средней пенсии составлял около 70% от заработной платы работника, и на эти деньги можно было жить. Сегодня пенсия составляет в среднем 23% от заработной платы работника. Поэтому среди требований профсоюзов России последних лет постоянно звучит требование – довести размер пенсии до 40% заработной платы (это минимальный размер пенсий по мировым стандартам труда), но движение к этой цели пока медленное и не очень результативное.</w:t>
      </w:r>
    </w:p>
    <w:p w:rsidR="00EC1988" w:rsidRPr="00EC1988" w:rsidRDefault="00EC1988" w:rsidP="00EC1988">
      <w:pPr>
        <w:pStyle w:val="a3"/>
        <w:spacing w:before="0" w:beforeAutospacing="0" w:after="0" w:afterAutospacing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EC1988">
        <w:rPr>
          <w:rFonts w:ascii="Times New Roman" w:hAnsi="Times New Roman" w:cs="Times New Roman"/>
          <w:color w:val="auto"/>
          <w:sz w:val="28"/>
          <w:szCs w:val="28"/>
        </w:rPr>
        <w:t>Действовавшая до последнего времени в России пенсионная система не удовлетворяла всех. Пенсионеров - из-за явно низкого размера пенсий. Работодателей - из-за высоких страховых взносов в Пенсионный фонд. Законодательную и исполнительную власти – из-за невозможности контролировать ситуацию и отвечать за социальные последствия в рамках высоких государственных обязательств. Регионы-доноры – из-за того, что они должны делиться с другими регионами, которые, в свою очередь, считают, что выделяемые им дотации слишком малы. Сам Пенсионный фонд - потому что становилось все труднее собирать необходимые средства. Необходимость перемен осознавали все.</w:t>
      </w:r>
    </w:p>
    <w:p w:rsidR="00EC1988" w:rsidRPr="00EC1988" w:rsidRDefault="00EC1988" w:rsidP="00EC1988">
      <w:pPr>
        <w:ind w:firstLine="720"/>
      </w:pPr>
      <w:r w:rsidRPr="00EC1988">
        <w:t xml:space="preserve">Распределительная система может успешно работать только тогда, когда доля пенсионеров в общей численности населения невелика – в этом случае одного пенсионера «содержат» несколько работников. Когда на одного пенсионера приходится 4-5 работающих граждан, проблем не возникает. Однако в России, как и в большинстве развитых стран, происходит относительное старение населения: доля пенсионеров в структуре населения растет, а доля работающих граждан падает. С 2007 года наблюдается ускорение процесса старения населения, что требует увеличения затрат на пенсионное </w:t>
      </w:r>
      <w:r w:rsidRPr="00EC1988">
        <w:lastRenderedPageBreak/>
        <w:t xml:space="preserve">обеспечение. По оценкам, </w:t>
      </w:r>
      <w:proofErr w:type="gramStart"/>
      <w:r w:rsidRPr="00EC1988">
        <w:t>в  2020</w:t>
      </w:r>
      <w:proofErr w:type="gramEnd"/>
      <w:r w:rsidRPr="00EC1988">
        <w:t xml:space="preserve"> году соотношение численности пенсионеров и работающих может сравняться, то есть каждый работающий должен содержать одного пенсионера. </w:t>
      </w:r>
    </w:p>
    <w:p w:rsidR="00EC1988" w:rsidRPr="00EC1988" w:rsidRDefault="00EC1988" w:rsidP="00EC1988">
      <w:pPr>
        <w:pStyle w:val="a3"/>
        <w:spacing w:before="0" w:beforeAutospacing="0" w:after="0" w:afterAutospacing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EC1988">
        <w:rPr>
          <w:rFonts w:ascii="Times New Roman" w:hAnsi="Times New Roman" w:cs="Times New Roman"/>
          <w:color w:val="auto"/>
          <w:sz w:val="28"/>
          <w:szCs w:val="28"/>
        </w:rPr>
        <w:t xml:space="preserve">По прогнозам экономистов Всемирного банка, отношение средней распределительной пенсии к зарплате в России к </w:t>
      </w:r>
      <w:r w:rsidRPr="00EC1988">
        <w:rPr>
          <w:rFonts w:ascii="Times New Roman" w:hAnsi="Times New Roman" w:cs="Times New Roman"/>
          <w:color w:val="auto"/>
          <w:sz w:val="28"/>
          <w:szCs w:val="28"/>
        </w:rPr>
        <w:t>2018</w:t>
      </w:r>
      <w:r w:rsidRPr="00EC1988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  <w:r w:rsidRPr="00EC1988">
        <w:rPr>
          <w:rFonts w:ascii="Times New Roman" w:hAnsi="Times New Roman" w:cs="Times New Roman"/>
          <w:color w:val="auto"/>
          <w:sz w:val="28"/>
          <w:szCs w:val="28"/>
        </w:rPr>
        <w:t xml:space="preserve"> упала</w:t>
      </w:r>
      <w:r w:rsidRPr="00EC198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EC1988">
        <w:rPr>
          <w:rFonts w:ascii="Times New Roman" w:hAnsi="Times New Roman" w:cs="Times New Roman"/>
          <w:color w:val="auto"/>
          <w:sz w:val="28"/>
          <w:szCs w:val="28"/>
        </w:rPr>
        <w:t xml:space="preserve"> и средняя пенсия стала</w:t>
      </w:r>
      <w:r w:rsidRPr="00EC1988">
        <w:rPr>
          <w:rFonts w:ascii="Times New Roman" w:hAnsi="Times New Roman" w:cs="Times New Roman"/>
          <w:color w:val="auto"/>
          <w:sz w:val="28"/>
          <w:szCs w:val="28"/>
        </w:rPr>
        <w:t xml:space="preserve"> еще меньше, чем сейчас. Вывод очевиден: если мы, нынешние взрослые, не накопим себе на пенсию сами, наши малочисленные дети просто не смогут нас прокормить. </w:t>
      </w:r>
    </w:p>
    <w:p w:rsidR="00EC1988" w:rsidRPr="00EC1988" w:rsidRDefault="00EC1988" w:rsidP="00EC1988">
      <w:pPr>
        <w:pStyle w:val="a3"/>
        <w:spacing w:before="0" w:beforeAutospacing="0" w:after="0" w:afterAutospacing="0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EC1988" w:rsidRPr="00EC1988" w:rsidRDefault="00EC1988" w:rsidP="00EC1988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</w:pPr>
      <w:r w:rsidRPr="00EC1988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В</w:t>
      </w:r>
      <w:r w:rsidRPr="00EC1988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опрос: «Что можно</w:t>
      </w:r>
      <w:r w:rsidRPr="00EC1988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 xml:space="preserve"> было</w:t>
      </w:r>
      <w:r w:rsidRPr="00EC1988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 xml:space="preserve"> сделать в этой ситуации?»</w:t>
      </w:r>
    </w:p>
    <w:p w:rsidR="00EC1988" w:rsidRPr="00EC1988" w:rsidRDefault="00EC1988" w:rsidP="00EC1988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  <w:r w:rsidRPr="00EC1988">
        <w:rPr>
          <w:rFonts w:ascii="Times New Roman" w:hAnsi="Times New Roman" w:cs="Times New Roman"/>
          <w:color w:val="auto"/>
          <w:sz w:val="28"/>
          <w:szCs w:val="28"/>
        </w:rPr>
        <w:t xml:space="preserve">В этой ситуации приходится: </w:t>
      </w:r>
    </w:p>
    <w:p w:rsidR="00EC1988" w:rsidRPr="00EC1988" w:rsidRDefault="00EC1988" w:rsidP="00EC1988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EC1988">
        <w:rPr>
          <w:rFonts w:ascii="Times New Roman" w:hAnsi="Times New Roman" w:cs="Times New Roman"/>
          <w:b/>
          <w:i/>
          <w:color w:val="auto"/>
          <w:sz w:val="28"/>
          <w:szCs w:val="28"/>
        </w:rPr>
        <w:t>- либо повышать пенсионный возраст (что непопулярно в народе),</w:t>
      </w:r>
    </w:p>
    <w:p w:rsidR="00EC1988" w:rsidRPr="00EC1988" w:rsidRDefault="00EC1988" w:rsidP="00EC1988">
      <w:pPr>
        <w:pStyle w:val="a3"/>
        <w:spacing w:before="0" w:beforeAutospacing="0" w:after="0" w:afterAutospacing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EC1988">
        <w:rPr>
          <w:rFonts w:ascii="Times New Roman" w:hAnsi="Times New Roman" w:cs="Times New Roman"/>
          <w:i/>
          <w:color w:val="auto"/>
          <w:sz w:val="28"/>
          <w:szCs w:val="28"/>
        </w:rPr>
        <w:t xml:space="preserve">- либо повышать налоги (но усиливается уклонение от уплаты налогов, и общая сумма собранных налогов может даже снизиться), </w:t>
      </w:r>
    </w:p>
    <w:p w:rsidR="00EC1988" w:rsidRPr="00EC1988" w:rsidRDefault="00EC1988" w:rsidP="00EC1988">
      <w:pPr>
        <w:pStyle w:val="a3"/>
        <w:spacing w:before="0" w:beforeAutospacing="0" w:after="0" w:afterAutospacing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EC1988">
        <w:rPr>
          <w:rFonts w:ascii="Times New Roman" w:hAnsi="Times New Roman" w:cs="Times New Roman"/>
          <w:i/>
          <w:color w:val="auto"/>
          <w:sz w:val="28"/>
          <w:szCs w:val="28"/>
        </w:rPr>
        <w:t xml:space="preserve">- либо снижать пенсии </w:t>
      </w:r>
      <w:r w:rsidRPr="00EC1988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(что </w:t>
      </w:r>
      <w:r w:rsidRPr="00EC1988">
        <w:rPr>
          <w:rFonts w:ascii="Times New Roman" w:hAnsi="Times New Roman" w:cs="Times New Roman"/>
          <w:i/>
          <w:color w:val="auto"/>
          <w:sz w:val="28"/>
          <w:szCs w:val="28"/>
        </w:rPr>
        <w:t xml:space="preserve">и происходило в России в последние годы – не в абсолютном, а в относительном выражении: пенсии повышались медленнее, чем росли цены). </w:t>
      </w:r>
    </w:p>
    <w:p w:rsidR="00EC1988" w:rsidRPr="00EC1988" w:rsidRDefault="00EC1988" w:rsidP="00EC1988">
      <w:pPr>
        <w:pStyle w:val="a3"/>
        <w:spacing w:before="0" w:beforeAutospacing="0" w:after="0" w:afterAutospacing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</w:p>
    <w:p w:rsidR="00EC1988" w:rsidRPr="00EC1988" w:rsidRDefault="00EC1988" w:rsidP="00EC1988">
      <w:pPr>
        <w:pStyle w:val="a3"/>
        <w:spacing w:before="0" w:beforeAutospacing="0" w:after="0" w:afterAutospacing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EC1988">
        <w:rPr>
          <w:rFonts w:ascii="Times New Roman" w:hAnsi="Times New Roman" w:cs="Times New Roman"/>
          <w:color w:val="auto"/>
          <w:sz w:val="28"/>
          <w:szCs w:val="28"/>
        </w:rPr>
        <w:t xml:space="preserve">Если ничего не </w:t>
      </w:r>
      <w:r w:rsidRPr="00EC1988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EC1988">
        <w:rPr>
          <w:rFonts w:ascii="Times New Roman" w:hAnsi="Times New Roman" w:cs="Times New Roman"/>
          <w:color w:val="auto"/>
          <w:sz w:val="28"/>
          <w:szCs w:val="28"/>
        </w:rPr>
        <w:t>делать, то лет через 10-15 государственная пенсио</w:t>
      </w:r>
      <w:r w:rsidRPr="00EC1988">
        <w:rPr>
          <w:rFonts w:ascii="Times New Roman" w:hAnsi="Times New Roman" w:cs="Times New Roman"/>
          <w:color w:val="auto"/>
          <w:sz w:val="28"/>
          <w:szCs w:val="28"/>
        </w:rPr>
        <w:t>нная система просто обанкротилась</w:t>
      </w:r>
      <w:r w:rsidRPr="00EC1988">
        <w:rPr>
          <w:rFonts w:ascii="Times New Roman" w:hAnsi="Times New Roman" w:cs="Times New Roman"/>
          <w:color w:val="auto"/>
          <w:sz w:val="28"/>
          <w:szCs w:val="28"/>
        </w:rPr>
        <w:t xml:space="preserve">, в лучшем случае – </w:t>
      </w:r>
      <w:r w:rsidRPr="00EC1988">
        <w:rPr>
          <w:rFonts w:ascii="Times New Roman" w:hAnsi="Times New Roman" w:cs="Times New Roman"/>
          <w:color w:val="auto"/>
          <w:sz w:val="28"/>
          <w:szCs w:val="28"/>
        </w:rPr>
        <w:t>пенсии стали бы</w:t>
      </w:r>
      <w:r w:rsidRPr="00EC1988">
        <w:rPr>
          <w:rFonts w:ascii="Times New Roman" w:hAnsi="Times New Roman" w:cs="Times New Roman"/>
          <w:color w:val="auto"/>
          <w:sz w:val="28"/>
          <w:szCs w:val="28"/>
        </w:rPr>
        <w:t xml:space="preserve"> совсем ничтожными. </w:t>
      </w:r>
    </w:p>
    <w:p w:rsidR="00EC1988" w:rsidRPr="00EC1988" w:rsidRDefault="00EC1988" w:rsidP="00EC1988">
      <w:pPr>
        <w:ind w:firstLine="720"/>
      </w:pPr>
      <w:r w:rsidRPr="00EC1988">
        <w:t>Поэтому в 2001 - 2002 гг. был принят ряд законов, определивших новую архитектуру пенсионной системы. В настоящее время в России полным ходом идет пенсионная реформа. Это длительный масштабный процесс, который призван обеспечить долгосрочную устойчивость пенсионной системы, а также иной уровень жизни будущих пенсионеров по сравнению с положением нынешних.</w:t>
      </w:r>
    </w:p>
    <w:p w:rsidR="00EC1988" w:rsidRPr="00EC1988" w:rsidRDefault="00EC1988" w:rsidP="00EC1988">
      <w:pPr>
        <w:ind w:firstLine="720"/>
      </w:pPr>
      <w:r w:rsidRPr="00EC1988">
        <w:t xml:space="preserve">Пенсионная система, которая сейчас формируется в России - это </w:t>
      </w:r>
      <w:r w:rsidRPr="00EC1988">
        <w:rPr>
          <w:i/>
        </w:rPr>
        <w:t xml:space="preserve">комбинированная </w:t>
      </w:r>
      <w:r w:rsidRPr="00EC1988">
        <w:rPr>
          <w:b/>
          <w:i/>
          <w:u w:val="single"/>
        </w:rPr>
        <w:t>распределительно-накопительная система</w:t>
      </w:r>
      <w:r w:rsidRPr="00EC1988">
        <w:t xml:space="preserve"> с явным преобладанием распределительного элемента. Накопительная часть будет поначалу небольшой, но ее значение будет постепенно возрастать, и предполагается, что именно она будет составлять основную часть пенсии.</w:t>
      </w:r>
    </w:p>
    <w:p w:rsidR="00EC1988" w:rsidRPr="00EC1988" w:rsidRDefault="00EC1988" w:rsidP="00EC1988">
      <w:pPr>
        <w:pStyle w:val="a3"/>
        <w:spacing w:before="0" w:beforeAutospacing="0" w:after="0" w:afterAutospacing="0"/>
        <w:ind w:firstLine="72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EC1988">
        <w:rPr>
          <w:rFonts w:ascii="Times New Roman" w:hAnsi="Times New Roman" w:cs="Times New Roman"/>
          <w:i/>
          <w:color w:val="auto"/>
          <w:sz w:val="28"/>
          <w:szCs w:val="28"/>
        </w:rPr>
        <w:t>Таким образом, основное содержание пенсионной реформы - переход от распределительной системы к системе р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аспределительно-накопительной. </w:t>
      </w:r>
    </w:p>
    <w:p w:rsidR="0099184D" w:rsidRDefault="0099184D" w:rsidP="0099184D">
      <w:pPr>
        <w:pStyle w:val="a3"/>
        <w:spacing w:before="0" w:beforeAutospacing="0" w:after="0" w:afterAutospacing="0"/>
        <w:ind w:firstLine="720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99184D" w:rsidRPr="00EC1988" w:rsidRDefault="0099184D" w:rsidP="0099184D">
      <w:pPr>
        <w:pStyle w:val="a3"/>
        <w:spacing w:before="0" w:beforeAutospacing="0" w:after="0" w:afterAutospacing="0"/>
        <w:ind w:firstLine="72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99184D">
        <w:rPr>
          <w:rFonts w:ascii="Times New Roman" w:hAnsi="Times New Roman" w:cs="Times New Roman"/>
          <w:b/>
          <w:i/>
          <w:color w:val="auto"/>
          <w:sz w:val="28"/>
          <w:szCs w:val="28"/>
        </w:rPr>
        <w:t>Вопросы для обсуждения</w:t>
      </w:r>
      <w:r w:rsidRPr="00EC1988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</w:p>
    <w:p w:rsidR="0099184D" w:rsidRPr="00EC1988" w:rsidRDefault="0099184D" w:rsidP="0099184D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  <w:r w:rsidRPr="00EC1988">
        <w:rPr>
          <w:rFonts w:ascii="Times New Roman" w:hAnsi="Times New Roman" w:cs="Times New Roman"/>
          <w:color w:val="auto"/>
          <w:sz w:val="28"/>
          <w:szCs w:val="28"/>
        </w:rPr>
        <w:t>В чем особенность распределительной пенсионной системы?</w:t>
      </w:r>
    </w:p>
    <w:p w:rsidR="0099184D" w:rsidRPr="0099184D" w:rsidRDefault="0099184D" w:rsidP="0099184D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  <w:r w:rsidRPr="00EC1988">
        <w:rPr>
          <w:rFonts w:ascii="Times New Roman" w:hAnsi="Times New Roman" w:cs="Times New Roman"/>
          <w:color w:val="auto"/>
          <w:sz w:val="28"/>
          <w:szCs w:val="28"/>
        </w:rPr>
        <w:t>Чем вызвана пенсионная реформа?</w:t>
      </w:r>
    </w:p>
    <w:p w:rsidR="00246ACA" w:rsidRPr="00246ACA" w:rsidRDefault="00246ACA" w:rsidP="00246ACA">
      <w:pPr>
        <w:shd w:val="clear" w:color="auto" w:fill="FFFFFF"/>
        <w:spacing w:before="192" w:after="192" w:line="288" w:lineRule="atLeast"/>
        <w:textAlignment w:val="baseline"/>
        <w:outlineLvl w:val="1"/>
        <w:rPr>
          <w:b/>
          <w:u w:val="single"/>
        </w:rPr>
      </w:pPr>
      <w:r w:rsidRPr="00EC1988">
        <w:rPr>
          <w:b/>
          <w:lang w:val="en-US"/>
        </w:rPr>
        <w:t>II</w:t>
      </w:r>
      <w:r w:rsidRPr="00EC1988">
        <w:rPr>
          <w:b/>
        </w:rPr>
        <w:t xml:space="preserve">.  </w:t>
      </w:r>
      <w:r w:rsidRPr="00EC1988">
        <w:rPr>
          <w:b/>
          <w:u w:val="single"/>
        </w:rPr>
        <w:t xml:space="preserve"> </w:t>
      </w:r>
      <w:proofErr w:type="spellStart"/>
      <w:r w:rsidRPr="00EC1988">
        <w:rPr>
          <w:b/>
          <w:u w:val="single"/>
        </w:rPr>
        <w:t>Берсанукаева</w:t>
      </w:r>
      <w:proofErr w:type="spellEnd"/>
      <w:r w:rsidRPr="00EC1988">
        <w:rPr>
          <w:b/>
          <w:u w:val="single"/>
        </w:rPr>
        <w:t xml:space="preserve"> Л.А.: </w:t>
      </w:r>
      <w:r w:rsidRPr="00246ACA">
        <w:rPr>
          <w:b/>
          <w:u w:val="single"/>
        </w:rPr>
        <w:t>Что было и что теперь</w:t>
      </w:r>
      <w:r w:rsidRPr="00EC1988">
        <w:rPr>
          <w:b/>
          <w:u w:val="single"/>
        </w:rPr>
        <w:t>?</w:t>
      </w:r>
    </w:p>
    <w:p w:rsidR="00246ACA" w:rsidRPr="00246ACA" w:rsidRDefault="00246ACA" w:rsidP="00246ACA">
      <w:pPr>
        <w:shd w:val="clear" w:color="auto" w:fill="FFFFFF"/>
        <w:textAlignment w:val="baseline"/>
      </w:pPr>
      <w:r w:rsidRPr="00246ACA">
        <w:t>В Федеральном законе «О страховых пенсиях» есть пункт, который позволяет педагогическим работникам уйти на пенсию независимо от их возраста, при достижении стажа педагогической деятельности 25 лет.</w:t>
      </w:r>
    </w:p>
    <w:p w:rsidR="00246ACA" w:rsidRPr="00246ACA" w:rsidRDefault="00246ACA" w:rsidP="00246ACA">
      <w:pPr>
        <w:shd w:val="clear" w:color="auto" w:fill="FFFFFF"/>
        <w:textAlignment w:val="baseline"/>
      </w:pPr>
      <w:r w:rsidRPr="00246ACA">
        <w:t>До конца 2018 года все так и было, но в связи с пенсионной реформой и повышением пенсионного возраста с 1 января 2019 года в закон введен пункт, предусматривающий постепенное увеличение требований.</w:t>
      </w:r>
    </w:p>
    <w:p w:rsidR="00246ACA" w:rsidRPr="00246ACA" w:rsidRDefault="00246ACA" w:rsidP="00246ACA">
      <w:pPr>
        <w:shd w:val="clear" w:color="auto" w:fill="FFFFFF"/>
        <w:spacing w:before="192" w:after="192" w:line="288" w:lineRule="atLeast"/>
        <w:textAlignment w:val="baseline"/>
        <w:outlineLvl w:val="1"/>
        <w:rPr>
          <w:b/>
          <w:u w:val="single"/>
        </w:rPr>
      </w:pPr>
      <w:r w:rsidRPr="00246ACA">
        <w:rPr>
          <w:b/>
          <w:u w:val="single"/>
        </w:rPr>
        <w:t>Кто может рассчитывать на досрочную пенсию</w:t>
      </w:r>
      <w:r w:rsidRPr="00EC1988">
        <w:rPr>
          <w:b/>
          <w:u w:val="single"/>
        </w:rPr>
        <w:t>?</w:t>
      </w:r>
    </w:p>
    <w:p w:rsidR="00246ACA" w:rsidRPr="00246ACA" w:rsidRDefault="00246ACA" w:rsidP="00246ACA">
      <w:pPr>
        <w:shd w:val="clear" w:color="auto" w:fill="FFFFFF"/>
        <w:textAlignment w:val="baseline"/>
      </w:pPr>
      <w:r w:rsidRPr="00246ACA">
        <w:lastRenderedPageBreak/>
        <w:t>Право на досрочную пенсию есть не только у учителей школ, им обладают также музыкальные руководители, логопеды, воспитатели, преподаватели в колледже и другие работники просвещения.</w:t>
      </w:r>
    </w:p>
    <w:p w:rsidR="00246ACA" w:rsidRPr="00246ACA" w:rsidRDefault="00246ACA" w:rsidP="00246ACA">
      <w:pPr>
        <w:shd w:val="clear" w:color="auto" w:fill="FFFFFF"/>
        <w:textAlignment w:val="baseline"/>
      </w:pPr>
      <w:r w:rsidRPr="00246ACA">
        <w:t>Полный список должностей педагогических работников, а также перечень учреждений поименно перечислены в постановлении Правительства РФ от 29.10.2002 г. № 781.</w:t>
      </w:r>
    </w:p>
    <w:p w:rsidR="00246ACA" w:rsidRPr="00246ACA" w:rsidRDefault="00246ACA" w:rsidP="00246ACA">
      <w:pPr>
        <w:shd w:val="clear" w:color="auto" w:fill="FFFFFF"/>
        <w:textAlignment w:val="baseline"/>
        <w:rPr>
          <w:b/>
          <w:i/>
          <w:iCs/>
        </w:rPr>
      </w:pPr>
      <w:r w:rsidRPr="00246ACA">
        <w:rPr>
          <w:b/>
          <w:i/>
          <w:iCs/>
        </w:rPr>
        <w:t>Для того чтобы возникло право на пенсию, необходимо документально подтвердить стаж в Пенсионном фонде РФ.</w:t>
      </w:r>
    </w:p>
    <w:p w:rsidR="00246ACA" w:rsidRPr="00246ACA" w:rsidRDefault="00246ACA" w:rsidP="00EC1988">
      <w:pPr>
        <w:shd w:val="clear" w:color="auto" w:fill="FFFFFF"/>
        <w:spacing w:before="192" w:after="192" w:line="288" w:lineRule="atLeast"/>
        <w:textAlignment w:val="baseline"/>
        <w:outlineLvl w:val="1"/>
        <w:rPr>
          <w:b/>
          <w:u w:val="single"/>
        </w:rPr>
      </w:pPr>
      <w:r w:rsidRPr="00246ACA">
        <w:rPr>
          <w:b/>
          <w:u w:val="single"/>
        </w:rPr>
        <w:t>Необходимый педагогический стаж</w:t>
      </w:r>
    </w:p>
    <w:p w:rsidR="00246ACA" w:rsidRPr="00246ACA" w:rsidRDefault="00246ACA" w:rsidP="00246ACA">
      <w:pPr>
        <w:shd w:val="clear" w:color="auto" w:fill="FFFFFF"/>
        <w:textAlignment w:val="baseline"/>
      </w:pPr>
      <w:r w:rsidRPr="00246ACA">
        <w:t>Пенсионная реформа предусматривает постепенное увеличение продолжительности требуемого педагогического стажа. Вводиться новый порядок будет постепенно.</w:t>
      </w:r>
    </w:p>
    <w:p w:rsidR="00246ACA" w:rsidRPr="00246ACA" w:rsidRDefault="00246ACA" w:rsidP="00246ACA">
      <w:pPr>
        <w:shd w:val="clear" w:color="auto" w:fill="FFFFFF"/>
        <w:textAlignment w:val="baseline"/>
      </w:pPr>
      <w:r w:rsidRPr="00246ACA">
        <w:t>Если педагогический работник выработал стаж продолжительностью 25 лет в 2019 году, то право выхода на льготную пенсию откладывается на 6 месяцев с даты, когда стаж по трудовым документам стал ровно 25 лет.</w:t>
      </w:r>
    </w:p>
    <w:p w:rsidR="00246ACA" w:rsidRPr="00246ACA" w:rsidRDefault="00246ACA" w:rsidP="00246ACA">
      <w:pPr>
        <w:shd w:val="clear" w:color="auto" w:fill="FFFFFF"/>
        <w:textAlignment w:val="baseline"/>
      </w:pPr>
      <w:r w:rsidRPr="00246ACA">
        <w:t>В 2020 году право на пенсию будет отложено уже на 1,5 года, в 2021 году – на 3 года, в 2022 году — на 4 года и начиная с 2023 года откладывается на 5 лет.</w:t>
      </w:r>
    </w:p>
    <w:p w:rsidR="00246ACA" w:rsidRPr="00246ACA" w:rsidRDefault="00246ACA" w:rsidP="00246ACA">
      <w:pPr>
        <w:shd w:val="clear" w:color="auto" w:fill="FFFFFF"/>
        <w:textAlignment w:val="baseline"/>
      </w:pPr>
      <w:r w:rsidRPr="00246ACA">
        <w:t>То есть если с начала работы педагогом в 2023 году исполнилось 25 лет, право на пенсию возникнет в 2028 году.</w:t>
      </w:r>
    </w:p>
    <w:p w:rsidR="00246ACA" w:rsidRPr="00246ACA" w:rsidRDefault="00246ACA" w:rsidP="00246ACA">
      <w:pPr>
        <w:shd w:val="clear" w:color="auto" w:fill="FFFFFF"/>
        <w:spacing w:before="192" w:after="192" w:line="288" w:lineRule="atLeast"/>
        <w:textAlignment w:val="baseline"/>
        <w:outlineLvl w:val="1"/>
        <w:rPr>
          <w:b/>
        </w:rPr>
      </w:pPr>
      <w:r w:rsidRPr="00EC1988">
        <w:rPr>
          <w:b/>
        </w:rPr>
        <w:t xml:space="preserve">Чапаева А.Х.: </w:t>
      </w:r>
      <w:r w:rsidRPr="00246ACA">
        <w:rPr>
          <w:b/>
        </w:rPr>
        <w:t>Какие периоды входят в стаж</w:t>
      </w:r>
      <w:r w:rsidRPr="00EC1988">
        <w:rPr>
          <w:b/>
        </w:rPr>
        <w:t>?</w:t>
      </w:r>
    </w:p>
    <w:p w:rsidR="00246ACA" w:rsidRPr="00246ACA" w:rsidRDefault="00246ACA" w:rsidP="00246ACA">
      <w:pPr>
        <w:shd w:val="clear" w:color="auto" w:fill="FFFFFF"/>
        <w:textAlignment w:val="baseline"/>
      </w:pPr>
      <w:r w:rsidRPr="00246ACA">
        <w:t>Для расчета такого стажа учитывается непосредственная педагогическая деятельность в образовательных и иных учреждениях.</w:t>
      </w:r>
    </w:p>
    <w:p w:rsidR="00246ACA" w:rsidRPr="00246ACA" w:rsidRDefault="00246ACA" w:rsidP="00246ACA">
      <w:pPr>
        <w:shd w:val="clear" w:color="auto" w:fill="FFFFFF"/>
        <w:textAlignment w:val="baseline"/>
        <w:rPr>
          <w:b/>
          <w:i/>
          <w:iCs/>
        </w:rPr>
      </w:pPr>
      <w:r w:rsidRPr="00246ACA">
        <w:rPr>
          <w:b/>
          <w:i/>
          <w:iCs/>
        </w:rPr>
        <w:t>Период отпуска по уходу за ребенком может быть включен в педагогический стаж, необходимый для назначения досрочной пенсии, если он был до 6 октября 1992 года, до вступления в силу закона РФ от 25.09.1992 г. № 3543-1 «О внесении изменений и дополнений в Кодекс законов о труде РФ». Верховный суд РФ установил верность такого расчета специального стажа в постановлении Пленума от 20.15.2005 г. № 25.</w:t>
      </w:r>
    </w:p>
    <w:p w:rsidR="00246ACA" w:rsidRPr="00246ACA" w:rsidRDefault="00246ACA" w:rsidP="00246ACA">
      <w:pPr>
        <w:shd w:val="clear" w:color="auto" w:fill="FFFFFF"/>
        <w:textAlignment w:val="baseline"/>
      </w:pPr>
      <w:r w:rsidRPr="00246ACA">
        <w:t>Срок службы в Вооруженных силах СССР может войти в педагогический стаж, если служба была до 1991 года, когда действовало положение, утвержденное постановлением Совета министров СССР от 17.12.1959 г. № 1397.</w:t>
      </w:r>
    </w:p>
    <w:p w:rsidR="00246ACA" w:rsidRPr="00246ACA" w:rsidRDefault="00246ACA" w:rsidP="00246ACA">
      <w:pPr>
        <w:shd w:val="clear" w:color="auto" w:fill="FFFFFF"/>
        <w:textAlignment w:val="baseline"/>
      </w:pPr>
      <w:r w:rsidRPr="00246ACA">
        <w:t>По той же причине время учебы в учебных заведениях может войти в педагогический стаж, учитываемый при назначении пенсии за выслугу лет, но только если учебе непосредственно предшествовала и непосредственно за ней следовала педагогическая деятельность, и было это до 1 октября 1993 года.</w:t>
      </w:r>
    </w:p>
    <w:p w:rsidR="002C6829" w:rsidRPr="00EC1988" w:rsidRDefault="002C6829" w:rsidP="002C6829">
      <w:pPr>
        <w:pStyle w:val="ConsNormal"/>
        <w:ind w:right="0"/>
        <w:rPr>
          <w:rFonts w:ascii="Times New Roman" w:hAnsi="Times New Roman" w:cs="Times New Roman"/>
          <w:sz w:val="28"/>
          <w:szCs w:val="28"/>
        </w:rPr>
      </w:pPr>
    </w:p>
    <w:p w:rsidR="0099184D" w:rsidRDefault="0099184D" w:rsidP="0099184D">
      <w:pPr>
        <w:pStyle w:val="ConsNormal"/>
        <w:ind w:right="0"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99184D" w:rsidRPr="0099184D" w:rsidRDefault="0099184D" w:rsidP="0099184D">
      <w:pPr>
        <w:pStyle w:val="ConsNormal"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 w:rsidRPr="0099184D">
        <w:rPr>
          <w:rFonts w:ascii="Times New Roman" w:hAnsi="Times New Roman" w:cs="Times New Roman"/>
          <w:b/>
          <w:sz w:val="28"/>
          <w:szCs w:val="28"/>
        </w:rPr>
        <w:t xml:space="preserve">Руководитель кружка: </w:t>
      </w:r>
      <w:r w:rsidRPr="0099184D">
        <w:rPr>
          <w:rFonts w:ascii="Times New Roman" w:hAnsi="Times New Roman" w:cs="Times New Roman"/>
          <w:sz w:val="28"/>
          <w:szCs w:val="28"/>
        </w:rPr>
        <w:t>Чапаева А.Х.</w:t>
      </w:r>
    </w:p>
    <w:p w:rsidR="002C6829" w:rsidRPr="00EC1988" w:rsidRDefault="002C6829" w:rsidP="002C6829">
      <w:pPr>
        <w:pStyle w:val="ConsNormal"/>
        <w:ind w:right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C1988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EC1988">
        <w:rPr>
          <w:rFonts w:ascii="Times New Roman" w:hAnsi="Times New Roman" w:cs="Times New Roman"/>
          <w:b/>
          <w:bCs/>
          <w:i/>
          <w:sz w:val="28"/>
          <w:szCs w:val="28"/>
        </w:rPr>
        <w:t>опросы для обсуждения</w:t>
      </w:r>
    </w:p>
    <w:p w:rsidR="002C6829" w:rsidRPr="00EC1988" w:rsidRDefault="002C6829" w:rsidP="002C6829">
      <w:pPr>
        <w:pStyle w:val="ConsNormal"/>
        <w:ind w:right="0"/>
        <w:rPr>
          <w:rFonts w:ascii="Times New Roman" w:hAnsi="Times New Roman" w:cs="Times New Roman"/>
          <w:bCs/>
          <w:sz w:val="28"/>
          <w:szCs w:val="28"/>
        </w:rPr>
      </w:pPr>
      <w:r w:rsidRPr="00EC1988">
        <w:rPr>
          <w:rFonts w:ascii="Times New Roman" w:hAnsi="Times New Roman" w:cs="Times New Roman"/>
          <w:bCs/>
          <w:sz w:val="28"/>
          <w:szCs w:val="28"/>
        </w:rPr>
        <w:t>1. Как Вы думаете, связана ли идея модернизации страны с пенсионной реформой?</w:t>
      </w:r>
    </w:p>
    <w:p w:rsidR="002C6829" w:rsidRPr="00EC1988" w:rsidRDefault="002C6829" w:rsidP="002C6829">
      <w:pPr>
        <w:pStyle w:val="ConsNormal"/>
        <w:ind w:right="0"/>
        <w:rPr>
          <w:rFonts w:ascii="Times New Roman" w:hAnsi="Times New Roman" w:cs="Times New Roman"/>
          <w:bCs/>
          <w:sz w:val="28"/>
          <w:szCs w:val="28"/>
        </w:rPr>
      </w:pPr>
      <w:r w:rsidRPr="00EC1988">
        <w:rPr>
          <w:rFonts w:ascii="Times New Roman" w:hAnsi="Times New Roman" w:cs="Times New Roman"/>
          <w:bCs/>
          <w:sz w:val="28"/>
          <w:szCs w:val="28"/>
        </w:rPr>
        <w:t xml:space="preserve">2. Что Вы знаете о пенсионной реформе в России? </w:t>
      </w:r>
    </w:p>
    <w:p w:rsidR="002C6829" w:rsidRPr="00EC1988" w:rsidRDefault="002C6829" w:rsidP="002C6829">
      <w:pPr>
        <w:pStyle w:val="ConsNormal"/>
        <w:ind w:right="0"/>
        <w:rPr>
          <w:rFonts w:ascii="Times New Roman" w:hAnsi="Times New Roman" w:cs="Times New Roman"/>
          <w:bCs/>
          <w:sz w:val="28"/>
          <w:szCs w:val="28"/>
        </w:rPr>
      </w:pPr>
      <w:r w:rsidRPr="00EC1988">
        <w:rPr>
          <w:rFonts w:ascii="Times New Roman" w:hAnsi="Times New Roman" w:cs="Times New Roman"/>
          <w:bCs/>
          <w:sz w:val="28"/>
          <w:szCs w:val="28"/>
        </w:rPr>
        <w:t>3. Думаете ли Вы о своей будущей пенсии? Что именно?</w:t>
      </w:r>
    </w:p>
    <w:p w:rsidR="002C6829" w:rsidRPr="00EC1988" w:rsidRDefault="002C6829" w:rsidP="002C6829">
      <w:pPr>
        <w:pStyle w:val="ConsNormal"/>
        <w:ind w:right="0"/>
        <w:rPr>
          <w:rFonts w:ascii="Times New Roman" w:hAnsi="Times New Roman" w:cs="Times New Roman"/>
          <w:bCs/>
          <w:sz w:val="28"/>
          <w:szCs w:val="28"/>
        </w:rPr>
      </w:pPr>
      <w:r w:rsidRPr="00EC1988">
        <w:rPr>
          <w:rFonts w:ascii="Times New Roman" w:hAnsi="Times New Roman" w:cs="Times New Roman"/>
          <w:bCs/>
          <w:sz w:val="28"/>
          <w:szCs w:val="28"/>
        </w:rPr>
        <w:t>4. Занимались ли Вы планированием собственной пенсии?</w:t>
      </w:r>
    </w:p>
    <w:p w:rsidR="0099184D" w:rsidRDefault="0099184D" w:rsidP="002C6829">
      <w:pPr>
        <w:pStyle w:val="a3"/>
        <w:spacing w:before="0" w:beforeAutospacing="0" w:after="0" w:afterAutospacing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</w:p>
    <w:p w:rsidR="002C6829" w:rsidRPr="00EC1988" w:rsidRDefault="0099184D" w:rsidP="002C6829">
      <w:pPr>
        <w:pStyle w:val="a3"/>
        <w:spacing w:before="0" w:beforeAutospacing="0" w:after="0" w:afterAutospacing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Спасибо за внимание!</w:t>
      </w:r>
    </w:p>
    <w:sectPr w:rsidR="002C6829" w:rsidRPr="00EC1988" w:rsidSect="002C6829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52E5"/>
    <w:multiLevelType w:val="hybridMultilevel"/>
    <w:tmpl w:val="45425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F8E6C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color w:val="auto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6679B"/>
    <w:multiLevelType w:val="hybridMultilevel"/>
    <w:tmpl w:val="5FB4F5AC"/>
    <w:lvl w:ilvl="0" w:tplc="747420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829"/>
    <w:rsid w:val="00246ACA"/>
    <w:rsid w:val="002C6829"/>
    <w:rsid w:val="004D4E85"/>
    <w:rsid w:val="0099184D"/>
    <w:rsid w:val="00A96246"/>
    <w:rsid w:val="00EC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CCC4D"/>
  <w15:chartTrackingRefBased/>
  <w15:docId w15:val="{E223EA47-BA5E-455E-9768-49DE159D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8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C682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2C6829"/>
    <w:pPr>
      <w:spacing w:before="100" w:beforeAutospacing="1" w:after="100" w:afterAutospacing="1"/>
    </w:pPr>
    <w:rPr>
      <w:rFonts w:ascii="Arial" w:hAnsi="Arial" w:cs="Arial"/>
      <w:color w:val="4A729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7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4071">
          <w:blockQuote w:val="1"/>
          <w:marLeft w:val="0"/>
          <w:marRight w:val="0"/>
          <w:marTop w:val="0"/>
          <w:marBottom w:val="240"/>
          <w:divBdr>
            <w:top w:val="none" w:sz="0" w:space="6" w:color="auto"/>
            <w:left w:val="single" w:sz="18" w:space="12" w:color="166EB7"/>
            <w:bottom w:val="none" w:sz="0" w:space="6" w:color="auto"/>
            <w:right w:val="none" w:sz="0" w:space="0" w:color="auto"/>
          </w:divBdr>
        </w:div>
        <w:div w:id="610236651">
          <w:blockQuote w:val="1"/>
          <w:marLeft w:val="0"/>
          <w:marRight w:val="0"/>
          <w:marTop w:val="0"/>
          <w:marBottom w:val="240"/>
          <w:divBdr>
            <w:top w:val="none" w:sz="0" w:space="6" w:color="auto"/>
            <w:left w:val="single" w:sz="18" w:space="12" w:color="166EB7"/>
            <w:bottom w:val="none" w:sz="0" w:space="6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Лила</dc:creator>
  <cp:keywords/>
  <dc:description/>
  <cp:lastModifiedBy>Лила</cp:lastModifiedBy>
  <cp:revision>1</cp:revision>
  <dcterms:created xsi:type="dcterms:W3CDTF">2020-11-18T18:46:00Z</dcterms:created>
  <dcterms:modified xsi:type="dcterms:W3CDTF">2020-11-18T19:53:00Z</dcterms:modified>
</cp:coreProperties>
</file>